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4EA" w:rsidRPr="0010318F" w:rsidRDefault="00B74075" w:rsidP="00FB44EA">
      <w:pPr>
        <w:autoSpaceDE w:val="0"/>
        <w:autoSpaceDN w:val="0"/>
        <w:adjustRightInd w:val="0"/>
        <w:rPr>
          <w:rFonts w:asciiTheme="minorHAnsi" w:hAnsiTheme="minorHAnsi"/>
          <w:b/>
          <w:sz w:val="22"/>
          <w:szCs w:val="22"/>
        </w:rPr>
      </w:pPr>
      <w:r w:rsidRPr="0010318F">
        <w:rPr>
          <w:rFonts w:asciiTheme="minorHAnsi" w:hAnsiTheme="minorHAnsi"/>
          <w:b/>
          <w:sz w:val="22"/>
          <w:szCs w:val="22"/>
        </w:rPr>
        <w:t>SOLUTION FINAL EXAM</w:t>
      </w:r>
    </w:p>
    <w:p w:rsidR="00B74075" w:rsidRPr="0010318F" w:rsidRDefault="00B74075" w:rsidP="00FB44EA">
      <w:pPr>
        <w:autoSpaceDE w:val="0"/>
        <w:autoSpaceDN w:val="0"/>
        <w:adjustRightInd w:val="0"/>
        <w:rPr>
          <w:rFonts w:asciiTheme="minorHAnsi" w:hAnsiTheme="minorHAnsi"/>
          <w:b/>
          <w:sz w:val="22"/>
          <w:szCs w:val="22"/>
        </w:rPr>
      </w:pPr>
      <w:r w:rsidRPr="0010318F">
        <w:rPr>
          <w:rFonts w:asciiTheme="minorHAnsi" w:hAnsiTheme="minorHAnsi"/>
          <w:b/>
          <w:sz w:val="22"/>
          <w:szCs w:val="22"/>
        </w:rPr>
        <w:t xml:space="preserve">ACCO 310/2 </w:t>
      </w:r>
    </w:p>
    <w:p w:rsidR="00433F71" w:rsidRPr="0010318F" w:rsidRDefault="00433F71" w:rsidP="00433F71">
      <w:pPr>
        <w:contextualSpacing/>
        <w:rPr>
          <w:rFonts w:asciiTheme="minorHAnsi" w:hAnsiTheme="minorHAnsi" w:cs="Arial"/>
          <w:sz w:val="22"/>
          <w:szCs w:val="22"/>
        </w:rPr>
      </w:pPr>
    </w:p>
    <w:p w:rsidR="00433F71" w:rsidRPr="0010318F" w:rsidRDefault="00433F71" w:rsidP="00433F71">
      <w:pPr>
        <w:contextualSpacing/>
        <w:rPr>
          <w:rFonts w:asciiTheme="minorHAnsi" w:hAnsiTheme="minorHAnsi" w:cs="Arial"/>
          <w:sz w:val="22"/>
          <w:szCs w:val="22"/>
        </w:rPr>
      </w:pPr>
      <w:r w:rsidRPr="0010318F">
        <w:rPr>
          <w:rFonts w:asciiTheme="minorHAnsi" w:hAnsiTheme="minorHAnsi" w:cs="Arial"/>
          <w:b/>
          <w:sz w:val="22"/>
          <w:szCs w:val="22"/>
        </w:rPr>
        <w:t>Question 1</w:t>
      </w:r>
      <w:r w:rsidRPr="0010318F">
        <w:rPr>
          <w:rFonts w:asciiTheme="minorHAnsi" w:hAnsiTheme="minorHAnsi" w:cs="Arial"/>
          <w:sz w:val="22"/>
          <w:szCs w:val="22"/>
        </w:rPr>
        <w:t xml:space="preserve"> multiple choice </w:t>
      </w:r>
    </w:p>
    <w:tbl>
      <w:tblPr>
        <w:tblStyle w:val="TableGrid"/>
        <w:tblW w:w="0" w:type="auto"/>
        <w:tblLook w:val="04A0" w:firstRow="1" w:lastRow="0" w:firstColumn="1" w:lastColumn="0" w:noHBand="0" w:noVBand="1"/>
      </w:tblPr>
      <w:tblGrid>
        <w:gridCol w:w="2178"/>
        <w:gridCol w:w="7398"/>
      </w:tblGrid>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1</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A</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2</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D</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3</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D</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4</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B</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5</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C</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6</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D</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7</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B</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8</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D</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9</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A</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10</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D</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11</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D</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12</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B</w:t>
            </w:r>
          </w:p>
        </w:tc>
      </w:tr>
      <w:tr w:rsidR="00433F71" w:rsidRPr="0010318F" w:rsidTr="00CA6641">
        <w:tc>
          <w:tcPr>
            <w:tcW w:w="2178" w:type="dxa"/>
          </w:tcPr>
          <w:p w:rsidR="00433F71" w:rsidRPr="0010318F" w:rsidRDefault="00433F71" w:rsidP="00CA6641">
            <w:pPr>
              <w:contextualSpacing/>
              <w:rPr>
                <w:rFonts w:asciiTheme="minorHAnsi" w:hAnsiTheme="minorHAnsi" w:cs="Arial"/>
                <w:b/>
                <w:sz w:val="22"/>
                <w:szCs w:val="22"/>
              </w:rPr>
            </w:pPr>
            <w:r w:rsidRPr="0010318F">
              <w:rPr>
                <w:rFonts w:asciiTheme="minorHAnsi" w:hAnsiTheme="minorHAnsi" w:cs="Arial"/>
                <w:b/>
                <w:sz w:val="22"/>
                <w:szCs w:val="22"/>
              </w:rPr>
              <w:t>13</w:t>
            </w:r>
          </w:p>
        </w:tc>
        <w:tc>
          <w:tcPr>
            <w:tcW w:w="7398" w:type="dxa"/>
          </w:tcPr>
          <w:p w:rsidR="00433F71" w:rsidRPr="0010318F" w:rsidRDefault="00433F71" w:rsidP="00CA6641">
            <w:pPr>
              <w:contextualSpacing/>
              <w:rPr>
                <w:rFonts w:asciiTheme="minorHAnsi" w:hAnsiTheme="minorHAnsi" w:cs="Arial"/>
                <w:sz w:val="22"/>
                <w:szCs w:val="22"/>
              </w:rPr>
            </w:pPr>
            <w:r w:rsidRPr="0010318F">
              <w:rPr>
                <w:rFonts w:asciiTheme="minorHAnsi" w:hAnsiTheme="minorHAnsi" w:cs="Arial"/>
                <w:sz w:val="22"/>
                <w:szCs w:val="22"/>
              </w:rPr>
              <w:t>A</w:t>
            </w:r>
          </w:p>
        </w:tc>
      </w:tr>
    </w:tbl>
    <w:p w:rsidR="00BF2929" w:rsidRPr="0010318F" w:rsidRDefault="00BF2929" w:rsidP="00FB44EA">
      <w:pPr>
        <w:autoSpaceDE w:val="0"/>
        <w:autoSpaceDN w:val="0"/>
        <w:adjustRightInd w:val="0"/>
        <w:rPr>
          <w:rFonts w:asciiTheme="minorHAnsi" w:hAnsiTheme="minorHAnsi"/>
          <w:b/>
          <w:sz w:val="22"/>
          <w:szCs w:val="22"/>
        </w:rPr>
      </w:pPr>
    </w:p>
    <w:p w:rsidR="00BF2929" w:rsidRPr="0010318F" w:rsidRDefault="00BF2929" w:rsidP="00BF2929">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BEDROCK</w:t>
      </w:r>
    </w:p>
    <w:p w:rsidR="00BF2929" w:rsidRPr="0010318F" w:rsidRDefault="00BF2929" w:rsidP="00BF2929">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 xml:space="preserve">Question 2 </w:t>
      </w:r>
    </w:p>
    <w:p w:rsidR="00BF2929" w:rsidRPr="0010318F" w:rsidRDefault="00BF2929" w:rsidP="00BF2929">
      <w:pPr>
        <w:pStyle w:val="Header"/>
        <w:tabs>
          <w:tab w:val="left" w:pos="360"/>
          <w:tab w:val="right" w:leader="dot" w:pos="6480"/>
          <w:tab w:val="right" w:pos="7560"/>
          <w:tab w:val="right" w:pos="9000"/>
        </w:tabs>
        <w:rPr>
          <w:rFonts w:asciiTheme="minorHAnsi" w:eastAsia="Times" w:hAnsiTheme="minorHAnsi" w:cs="Arial"/>
          <w:b/>
          <w:sz w:val="22"/>
          <w:szCs w:val="22"/>
          <w:lang w:val="en-C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9"/>
        <w:gridCol w:w="2183"/>
        <w:gridCol w:w="2711"/>
        <w:gridCol w:w="1813"/>
      </w:tblGrid>
      <w:tr w:rsidR="00BF2929" w:rsidRPr="0010318F" w:rsidTr="0010318F">
        <w:tc>
          <w:tcPr>
            <w:tcW w:w="2869"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Rubric</w:t>
            </w:r>
          </w:p>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p>
        </w:tc>
        <w:tc>
          <w:tcPr>
            <w:tcW w:w="2183"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Very good understanding</w:t>
            </w:r>
          </w:p>
        </w:tc>
        <w:tc>
          <w:tcPr>
            <w:tcW w:w="2711"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Good Understanding</w:t>
            </w:r>
          </w:p>
        </w:tc>
        <w:tc>
          <w:tcPr>
            <w:tcW w:w="1813"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Limited Understanding</w:t>
            </w:r>
          </w:p>
        </w:tc>
      </w:tr>
      <w:tr w:rsidR="00BF2929" w:rsidRPr="0010318F" w:rsidTr="0010318F">
        <w:tc>
          <w:tcPr>
            <w:tcW w:w="2869"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1</w:t>
            </w:r>
          </w:p>
        </w:tc>
        <w:tc>
          <w:tcPr>
            <w:tcW w:w="2183"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sz w:val="22"/>
                <w:szCs w:val="22"/>
                <w:lang w:val="en-CA"/>
              </w:rPr>
            </w:pPr>
          </w:p>
        </w:tc>
        <w:tc>
          <w:tcPr>
            <w:tcW w:w="2711"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sz w:val="22"/>
                <w:szCs w:val="22"/>
                <w:lang w:val="en-CA"/>
              </w:rPr>
            </w:pPr>
          </w:p>
        </w:tc>
        <w:tc>
          <w:tcPr>
            <w:tcW w:w="1813"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p>
        </w:tc>
      </w:tr>
      <w:tr w:rsidR="00BF2929" w:rsidRPr="0010318F" w:rsidTr="0010318F">
        <w:trPr>
          <w:trHeight w:val="1266"/>
        </w:trPr>
        <w:tc>
          <w:tcPr>
            <w:tcW w:w="2869"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t xml:space="preserve">The student identifies his role and the primary users of the financial statements and his report and their needs. </w:t>
            </w:r>
          </w:p>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t>Understands that his report will be relied upon for litigation purposes and to help determine extent of negligence of the other accountants</w:t>
            </w:r>
          </w:p>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t>-Since the company uses IFRS, there are significant accounting choices to be made</w:t>
            </w:r>
          </w:p>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t xml:space="preserve">-Student understands that the accounting polices recommended or IFRS deviations noted are only relevant if they </w:t>
            </w:r>
            <w:proofErr w:type="spellStart"/>
            <w:r w:rsidRPr="0010318F">
              <w:rPr>
                <w:rFonts w:asciiTheme="minorHAnsi" w:hAnsiTheme="minorHAnsi"/>
                <w:i/>
                <w:iCs/>
                <w:sz w:val="22"/>
                <w:szCs w:val="22"/>
                <w:lang w:val="en-CA"/>
              </w:rPr>
              <w:t>casued</w:t>
            </w:r>
            <w:proofErr w:type="spellEnd"/>
            <w:r w:rsidRPr="0010318F">
              <w:rPr>
                <w:rFonts w:asciiTheme="minorHAnsi" w:hAnsiTheme="minorHAnsi"/>
                <w:i/>
                <w:iCs/>
                <w:sz w:val="22"/>
                <w:szCs w:val="22"/>
                <w:lang w:val="en-CA"/>
              </w:rPr>
              <w:t xml:space="preserve"> a material misstatement of the financial information </w:t>
            </w:r>
            <w:r w:rsidRPr="0010318F">
              <w:rPr>
                <w:rFonts w:asciiTheme="minorHAnsi" w:hAnsiTheme="minorHAnsi"/>
                <w:i/>
                <w:iCs/>
                <w:sz w:val="22"/>
                <w:szCs w:val="22"/>
                <w:lang w:val="en-CA"/>
              </w:rPr>
              <w:lastRenderedPageBreak/>
              <w:t>relied upon by the purchaser</w:t>
            </w:r>
          </w:p>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t>-Student  makes conclusions throughout</w:t>
            </w:r>
          </w:p>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p>
        </w:tc>
        <w:tc>
          <w:tcPr>
            <w:tcW w:w="2183"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lastRenderedPageBreak/>
              <w:t>-The student identifies his role and specifically discusses the users and their reliance on his report</w:t>
            </w:r>
          </w:p>
          <w:p w:rsidR="00BF2929" w:rsidRPr="0010318F" w:rsidRDefault="00BF2929" w:rsidP="00CA6641">
            <w:pPr>
              <w:pStyle w:val="BodyText"/>
              <w:tabs>
                <w:tab w:val="left" w:pos="7230"/>
              </w:tabs>
              <w:ind w:left="284"/>
              <w:rPr>
                <w:rFonts w:asciiTheme="minorHAnsi" w:hAnsiTheme="minorHAnsi"/>
                <w:i/>
                <w:iCs/>
                <w:sz w:val="22"/>
                <w:szCs w:val="22"/>
                <w:lang w:val="en-CA"/>
              </w:rPr>
            </w:pPr>
          </w:p>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t xml:space="preserve">The student discusses that </w:t>
            </w:r>
            <w:proofErr w:type="spellStart"/>
            <w:r w:rsidRPr="0010318F">
              <w:rPr>
                <w:rFonts w:asciiTheme="minorHAnsi" w:hAnsiTheme="minorHAnsi"/>
                <w:i/>
                <w:iCs/>
                <w:sz w:val="22"/>
                <w:szCs w:val="22"/>
                <w:lang w:val="en-CA"/>
              </w:rPr>
              <w:t>gaap</w:t>
            </w:r>
            <w:proofErr w:type="spellEnd"/>
            <w:r w:rsidRPr="0010318F">
              <w:rPr>
                <w:rFonts w:asciiTheme="minorHAnsi" w:hAnsiTheme="minorHAnsi"/>
                <w:i/>
                <w:iCs/>
                <w:sz w:val="22"/>
                <w:szCs w:val="22"/>
                <w:lang w:val="en-CA"/>
              </w:rPr>
              <w:t xml:space="preserve"> has options even within IFRS framework</w:t>
            </w:r>
          </w:p>
          <w:p w:rsidR="00BF2929" w:rsidRPr="0010318F" w:rsidRDefault="00BF2929" w:rsidP="00CA6641">
            <w:pPr>
              <w:pStyle w:val="BodyText"/>
              <w:tabs>
                <w:tab w:val="left" w:pos="7230"/>
              </w:tabs>
              <w:ind w:left="284"/>
              <w:rPr>
                <w:rFonts w:asciiTheme="minorHAnsi" w:hAnsiTheme="minorHAnsi"/>
                <w:i/>
                <w:iCs/>
                <w:sz w:val="22"/>
                <w:szCs w:val="22"/>
                <w:lang w:val="en-CA"/>
              </w:rPr>
            </w:pPr>
          </w:p>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t xml:space="preserve">-clearly understands that IFRS deviations are only important if they </w:t>
            </w:r>
            <w:proofErr w:type="spellStart"/>
            <w:r w:rsidRPr="0010318F">
              <w:rPr>
                <w:rFonts w:asciiTheme="minorHAnsi" w:hAnsiTheme="minorHAnsi"/>
                <w:i/>
                <w:iCs/>
                <w:sz w:val="22"/>
                <w:szCs w:val="22"/>
                <w:lang w:val="en-CA"/>
              </w:rPr>
              <w:t>casued</w:t>
            </w:r>
            <w:proofErr w:type="spellEnd"/>
            <w:r w:rsidRPr="0010318F">
              <w:rPr>
                <w:rFonts w:asciiTheme="minorHAnsi" w:hAnsiTheme="minorHAnsi"/>
                <w:i/>
                <w:iCs/>
                <w:sz w:val="22"/>
                <w:szCs w:val="22"/>
                <w:lang w:val="en-CA"/>
              </w:rPr>
              <w:t xml:space="preserve"> a material misstatement of the financial </w:t>
            </w:r>
            <w:r w:rsidRPr="0010318F">
              <w:rPr>
                <w:rFonts w:asciiTheme="minorHAnsi" w:hAnsiTheme="minorHAnsi"/>
                <w:i/>
                <w:iCs/>
                <w:sz w:val="22"/>
                <w:szCs w:val="22"/>
                <w:lang w:val="en-CA"/>
              </w:rPr>
              <w:lastRenderedPageBreak/>
              <w:t>information that was relied upon in the situation</w:t>
            </w:r>
          </w:p>
          <w:p w:rsidR="00BF2929" w:rsidRPr="0010318F" w:rsidRDefault="00BF2929" w:rsidP="00CA6641">
            <w:pPr>
              <w:pStyle w:val="BodyText"/>
              <w:tabs>
                <w:tab w:val="left" w:pos="7230"/>
              </w:tabs>
              <w:ind w:left="284"/>
              <w:rPr>
                <w:rFonts w:asciiTheme="minorHAnsi" w:eastAsia="Times" w:hAnsiTheme="minorHAnsi"/>
                <w:b/>
                <w:sz w:val="22"/>
                <w:szCs w:val="22"/>
                <w:lang w:val="en-CA"/>
              </w:rPr>
            </w:pPr>
          </w:p>
        </w:tc>
        <w:tc>
          <w:tcPr>
            <w:tcW w:w="2711"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BodyText"/>
              <w:tabs>
                <w:tab w:val="left" w:pos="7230"/>
              </w:tabs>
              <w:ind w:left="284"/>
              <w:rPr>
                <w:rFonts w:asciiTheme="minorHAnsi" w:hAnsiTheme="minorHAnsi"/>
                <w:i/>
                <w:iCs/>
                <w:sz w:val="22"/>
                <w:szCs w:val="22"/>
                <w:lang w:val="en-CA"/>
              </w:rPr>
            </w:pPr>
            <w:r w:rsidRPr="0010318F">
              <w:rPr>
                <w:rFonts w:asciiTheme="minorHAnsi" w:hAnsiTheme="minorHAnsi"/>
                <w:i/>
                <w:iCs/>
                <w:sz w:val="22"/>
                <w:szCs w:val="22"/>
                <w:lang w:val="en-CA"/>
              </w:rPr>
              <w:lastRenderedPageBreak/>
              <w:t>-The student identifies his role and understands need to determine whether IFRS was followed or not but is not specific and does not make recommendations</w:t>
            </w:r>
          </w:p>
          <w:p w:rsidR="00BF2929" w:rsidRPr="0010318F" w:rsidRDefault="00BF2929" w:rsidP="00CA6641">
            <w:pPr>
              <w:pStyle w:val="BodyText"/>
              <w:tabs>
                <w:tab w:val="left" w:pos="7230"/>
              </w:tabs>
              <w:ind w:left="720"/>
              <w:rPr>
                <w:rFonts w:asciiTheme="minorHAnsi" w:eastAsia="Times" w:hAnsiTheme="minorHAnsi"/>
                <w:b/>
                <w:sz w:val="22"/>
                <w:szCs w:val="22"/>
                <w:lang w:val="en-CA"/>
              </w:rPr>
            </w:pPr>
          </w:p>
        </w:tc>
        <w:tc>
          <w:tcPr>
            <w:tcW w:w="1813" w:type="dxa"/>
            <w:tcBorders>
              <w:top w:val="single" w:sz="4" w:space="0" w:color="auto"/>
              <w:left w:val="single" w:sz="4" w:space="0" w:color="auto"/>
              <w:bottom w:val="single" w:sz="4" w:space="0" w:color="auto"/>
              <w:right w:val="single" w:sz="4" w:space="0" w:color="auto"/>
            </w:tcBorders>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hAnsiTheme="minorHAnsi"/>
                <w:i/>
                <w:iCs/>
                <w:sz w:val="22"/>
                <w:szCs w:val="22"/>
                <w:lang w:val="en-CA"/>
              </w:rPr>
              <w:t>The student does not achieve the requirements for “good understanding”</w:t>
            </w:r>
          </w:p>
        </w:tc>
      </w:tr>
      <w:tr w:rsidR="00BF2929" w:rsidRPr="0010318F" w:rsidTr="0010318F">
        <w:tc>
          <w:tcPr>
            <w:tcW w:w="2869" w:type="dxa"/>
            <w:tcBorders>
              <w:top w:val="single" w:sz="4" w:space="0" w:color="auto"/>
            </w:tcBorders>
            <w:shd w:val="clear" w:color="auto" w:fill="DAEEF3"/>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lastRenderedPageBreak/>
              <w:t>Marks this section</w:t>
            </w:r>
          </w:p>
        </w:tc>
        <w:tc>
          <w:tcPr>
            <w:tcW w:w="2183" w:type="dxa"/>
            <w:tcBorders>
              <w:top w:val="single" w:sz="4" w:space="0" w:color="auto"/>
            </w:tcBorders>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10</w:t>
            </w:r>
          </w:p>
        </w:tc>
        <w:tc>
          <w:tcPr>
            <w:tcW w:w="2711" w:type="dxa"/>
            <w:tcBorders>
              <w:top w:val="single" w:sz="4" w:space="0" w:color="auto"/>
            </w:tcBorders>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6</w:t>
            </w:r>
          </w:p>
        </w:tc>
        <w:tc>
          <w:tcPr>
            <w:tcW w:w="1813" w:type="dxa"/>
            <w:tcBorders>
              <w:top w:val="single" w:sz="4" w:space="0" w:color="auto"/>
            </w:tcBorders>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3</w:t>
            </w:r>
          </w:p>
        </w:tc>
      </w:tr>
      <w:tr w:rsidR="00BF2929" w:rsidRPr="0010318F" w:rsidTr="0010318F">
        <w:tc>
          <w:tcPr>
            <w:tcW w:w="2869" w:type="dxa"/>
          </w:tcPr>
          <w:p w:rsidR="00BF2929" w:rsidRPr="0010318F" w:rsidRDefault="00BF2929" w:rsidP="00CA6641">
            <w:pPr>
              <w:rPr>
                <w:rFonts w:asciiTheme="minorHAnsi" w:hAnsiTheme="minorHAnsi"/>
                <w:i/>
                <w:iCs/>
                <w:sz w:val="22"/>
                <w:szCs w:val="22"/>
                <w:lang w:val="en-CA"/>
              </w:rPr>
            </w:pPr>
            <w:r w:rsidRPr="0010318F">
              <w:rPr>
                <w:rFonts w:asciiTheme="minorHAnsi" w:hAnsiTheme="minorHAnsi"/>
                <w:b/>
                <w:i/>
                <w:iCs/>
                <w:sz w:val="22"/>
                <w:szCs w:val="22"/>
                <w:lang w:val="en-CA"/>
              </w:rPr>
              <w:t>2.</w:t>
            </w:r>
            <w:r w:rsidRPr="0010318F">
              <w:rPr>
                <w:rFonts w:asciiTheme="minorHAnsi" w:hAnsiTheme="minorHAnsi"/>
                <w:i/>
                <w:iCs/>
                <w:sz w:val="22"/>
                <w:szCs w:val="22"/>
                <w:lang w:val="en-CA"/>
              </w:rPr>
              <w:t xml:space="preserve">  The student addresses the specific accounting issues presented in the case</w:t>
            </w:r>
          </w:p>
          <w:p w:rsidR="00BF2929" w:rsidRPr="0010318F" w:rsidRDefault="00BF2929" w:rsidP="00CA6641">
            <w:pPr>
              <w:rPr>
                <w:rFonts w:asciiTheme="minorHAnsi" w:hAnsiTheme="minorHAnsi"/>
                <w:i/>
                <w:iCs/>
                <w:sz w:val="22"/>
                <w:szCs w:val="22"/>
                <w:lang w:val="en-CA"/>
              </w:rPr>
            </w:pPr>
            <w:r w:rsidRPr="0010318F">
              <w:rPr>
                <w:rFonts w:asciiTheme="minorHAnsi" w:hAnsiTheme="minorHAnsi"/>
                <w:i/>
                <w:iCs/>
                <w:sz w:val="22"/>
                <w:szCs w:val="22"/>
                <w:lang w:val="en-CA"/>
              </w:rPr>
              <w:t>Accounts receivable</w:t>
            </w:r>
          </w:p>
          <w:p w:rsidR="00BF2929" w:rsidRPr="0010318F" w:rsidRDefault="00BF2929" w:rsidP="00CA6641">
            <w:pPr>
              <w:rPr>
                <w:rFonts w:asciiTheme="minorHAnsi" w:hAnsiTheme="minorHAnsi"/>
                <w:i/>
                <w:iCs/>
                <w:sz w:val="22"/>
                <w:szCs w:val="22"/>
                <w:lang w:val="en-CA"/>
              </w:rPr>
            </w:pPr>
            <w:r w:rsidRPr="0010318F">
              <w:rPr>
                <w:rFonts w:asciiTheme="minorHAnsi" w:hAnsiTheme="minorHAnsi"/>
                <w:i/>
                <w:iCs/>
                <w:sz w:val="22"/>
                <w:szCs w:val="22"/>
                <w:lang w:val="en-CA"/>
              </w:rPr>
              <w:t>Inventories</w:t>
            </w:r>
          </w:p>
          <w:p w:rsidR="00BF2929" w:rsidRPr="0010318F" w:rsidRDefault="00BF2929" w:rsidP="00CA6641">
            <w:pPr>
              <w:rPr>
                <w:rFonts w:asciiTheme="minorHAnsi" w:hAnsiTheme="minorHAnsi"/>
                <w:i/>
                <w:iCs/>
                <w:sz w:val="22"/>
                <w:szCs w:val="22"/>
                <w:lang w:val="en-CA"/>
              </w:rPr>
            </w:pPr>
            <w:r w:rsidRPr="0010318F">
              <w:rPr>
                <w:rFonts w:asciiTheme="minorHAnsi" w:hAnsiTheme="minorHAnsi"/>
                <w:i/>
                <w:iCs/>
                <w:sz w:val="22"/>
                <w:szCs w:val="22"/>
                <w:lang w:val="en-CA"/>
              </w:rPr>
              <w:t>Fixed assets/depreciation</w:t>
            </w:r>
          </w:p>
          <w:p w:rsidR="00BF2929" w:rsidRPr="0010318F" w:rsidRDefault="00BF2929" w:rsidP="00CA6641">
            <w:pPr>
              <w:rPr>
                <w:rFonts w:asciiTheme="minorHAnsi" w:hAnsiTheme="minorHAnsi"/>
                <w:i/>
                <w:iCs/>
                <w:sz w:val="22"/>
                <w:szCs w:val="22"/>
                <w:lang w:val="en-CA"/>
              </w:rPr>
            </w:pPr>
            <w:r w:rsidRPr="0010318F">
              <w:rPr>
                <w:rFonts w:asciiTheme="minorHAnsi" w:hAnsiTheme="minorHAnsi"/>
                <w:i/>
                <w:iCs/>
                <w:sz w:val="22"/>
                <w:szCs w:val="22"/>
                <w:lang w:val="en-CA"/>
              </w:rPr>
              <w:t>Revenue recognition</w:t>
            </w:r>
          </w:p>
          <w:p w:rsidR="00BF2929" w:rsidRPr="0010318F" w:rsidRDefault="00BF2929" w:rsidP="00CA6641">
            <w:pPr>
              <w:rPr>
                <w:rFonts w:asciiTheme="minorHAnsi" w:hAnsiTheme="minorHAnsi"/>
                <w:i/>
                <w:iCs/>
                <w:sz w:val="22"/>
                <w:szCs w:val="22"/>
                <w:lang w:val="en-CA"/>
              </w:rPr>
            </w:pPr>
            <w:r w:rsidRPr="0010318F">
              <w:rPr>
                <w:rFonts w:asciiTheme="minorHAnsi" w:hAnsiTheme="minorHAnsi"/>
                <w:i/>
                <w:iCs/>
                <w:sz w:val="22"/>
                <w:szCs w:val="22"/>
                <w:lang w:val="en-CA"/>
              </w:rPr>
              <w:t>Related party amount receivable</w:t>
            </w:r>
          </w:p>
          <w:p w:rsidR="00BF2929" w:rsidRPr="0010318F" w:rsidRDefault="00BF2929" w:rsidP="00CA6641">
            <w:pPr>
              <w:rPr>
                <w:rFonts w:asciiTheme="minorHAnsi" w:hAnsiTheme="minorHAnsi"/>
                <w:sz w:val="22"/>
                <w:szCs w:val="22"/>
              </w:rPr>
            </w:pPr>
            <w:r w:rsidRPr="0010318F">
              <w:rPr>
                <w:rFonts w:asciiTheme="minorHAnsi" w:hAnsiTheme="minorHAnsi"/>
                <w:i/>
                <w:iCs/>
                <w:sz w:val="22"/>
                <w:szCs w:val="22"/>
                <w:lang w:val="en-CA"/>
              </w:rPr>
              <w:t>)</w:t>
            </w:r>
          </w:p>
        </w:tc>
        <w:tc>
          <w:tcPr>
            <w:tcW w:w="2183" w:type="dxa"/>
          </w:tcPr>
          <w:p w:rsidR="00BF2929" w:rsidRPr="0010318F" w:rsidRDefault="00BF2929" w:rsidP="00CA6641">
            <w:pPr>
              <w:rPr>
                <w:rFonts w:asciiTheme="minorHAnsi" w:hAnsiTheme="minorHAnsi"/>
                <w:sz w:val="22"/>
                <w:szCs w:val="22"/>
              </w:rPr>
            </w:pPr>
            <w:r w:rsidRPr="0010318F">
              <w:rPr>
                <w:rFonts w:asciiTheme="minorHAnsi" w:hAnsiTheme="minorHAnsi"/>
                <w:sz w:val="22"/>
                <w:szCs w:val="22"/>
              </w:rPr>
              <w:t>Addresses at least 4 issues in sufficient depth with good technical knowledge and the other superficially</w:t>
            </w:r>
          </w:p>
          <w:p w:rsidR="00BF2929" w:rsidRPr="0010318F" w:rsidRDefault="00BF2929" w:rsidP="00CA6641">
            <w:pPr>
              <w:rPr>
                <w:rFonts w:asciiTheme="minorHAnsi" w:hAnsiTheme="minorHAnsi"/>
                <w:sz w:val="22"/>
                <w:szCs w:val="22"/>
              </w:rPr>
            </w:pPr>
            <w:r w:rsidRPr="0010318F">
              <w:rPr>
                <w:rFonts w:asciiTheme="minorHAnsi" w:hAnsiTheme="minorHAnsi"/>
                <w:sz w:val="22"/>
                <w:szCs w:val="22"/>
              </w:rPr>
              <w:t>Student demonstrates adequate knowledge of IFRS in issues discussed</w:t>
            </w:r>
          </w:p>
        </w:tc>
        <w:tc>
          <w:tcPr>
            <w:tcW w:w="2711" w:type="dxa"/>
          </w:tcPr>
          <w:p w:rsidR="00BF2929" w:rsidRPr="0010318F" w:rsidRDefault="00BF2929" w:rsidP="00CA6641">
            <w:pPr>
              <w:rPr>
                <w:rFonts w:asciiTheme="minorHAnsi" w:hAnsiTheme="minorHAnsi"/>
                <w:sz w:val="22"/>
                <w:szCs w:val="22"/>
              </w:rPr>
            </w:pPr>
            <w:r w:rsidRPr="0010318F">
              <w:rPr>
                <w:rFonts w:asciiTheme="minorHAnsi" w:hAnsiTheme="minorHAnsi"/>
                <w:sz w:val="22"/>
                <w:szCs w:val="22"/>
              </w:rPr>
              <w:t xml:space="preserve">Addresses at least 2 issues in sufficient depth with at </w:t>
            </w:r>
            <w:r w:rsidRPr="0010318F">
              <w:rPr>
                <w:rFonts w:asciiTheme="minorHAnsi" w:hAnsiTheme="minorHAnsi"/>
                <w:b/>
                <w:sz w:val="22"/>
                <w:szCs w:val="22"/>
              </w:rPr>
              <w:t>least</w:t>
            </w:r>
            <w:r w:rsidRPr="0010318F">
              <w:rPr>
                <w:rFonts w:asciiTheme="minorHAnsi" w:hAnsiTheme="minorHAnsi"/>
                <w:sz w:val="22"/>
                <w:szCs w:val="22"/>
              </w:rPr>
              <w:t xml:space="preserve"> conceptual  level knowledge  ( may not have been totally IFRS specific but should have at least some knowledge of principles or PE </w:t>
            </w:r>
            <w:proofErr w:type="spellStart"/>
            <w:r w:rsidRPr="0010318F">
              <w:rPr>
                <w:rFonts w:asciiTheme="minorHAnsi" w:hAnsiTheme="minorHAnsi"/>
                <w:sz w:val="22"/>
                <w:szCs w:val="22"/>
              </w:rPr>
              <w:t>gaap</w:t>
            </w:r>
            <w:proofErr w:type="spellEnd"/>
            <w:r w:rsidRPr="0010318F">
              <w:rPr>
                <w:rFonts w:asciiTheme="minorHAnsi" w:hAnsiTheme="minorHAnsi"/>
                <w:sz w:val="22"/>
                <w:szCs w:val="22"/>
              </w:rPr>
              <w:t xml:space="preserve"> ) and 2 superficially OR</w:t>
            </w:r>
          </w:p>
          <w:p w:rsidR="00BF2929" w:rsidRPr="0010318F" w:rsidRDefault="00BF2929" w:rsidP="00CA6641">
            <w:pPr>
              <w:rPr>
                <w:rFonts w:asciiTheme="minorHAnsi" w:hAnsiTheme="minorHAnsi"/>
                <w:sz w:val="22"/>
                <w:szCs w:val="22"/>
              </w:rPr>
            </w:pPr>
            <w:r w:rsidRPr="0010318F">
              <w:rPr>
                <w:rFonts w:asciiTheme="minorHAnsi" w:hAnsiTheme="minorHAnsi"/>
                <w:sz w:val="22"/>
                <w:szCs w:val="22"/>
              </w:rPr>
              <w:t>3 in sufficient depth</w:t>
            </w:r>
          </w:p>
          <w:p w:rsidR="00BF2929" w:rsidRPr="0010318F" w:rsidRDefault="00BF2929" w:rsidP="00CA6641">
            <w:pPr>
              <w:rPr>
                <w:rFonts w:asciiTheme="minorHAnsi" w:hAnsiTheme="minorHAnsi"/>
                <w:sz w:val="22"/>
                <w:szCs w:val="22"/>
              </w:rPr>
            </w:pPr>
          </w:p>
        </w:tc>
        <w:tc>
          <w:tcPr>
            <w:tcW w:w="1813" w:type="dxa"/>
          </w:tcPr>
          <w:p w:rsidR="00BF2929" w:rsidRPr="0010318F" w:rsidRDefault="00BF2929" w:rsidP="00CA6641">
            <w:pPr>
              <w:rPr>
                <w:rFonts w:asciiTheme="minorHAnsi" w:hAnsiTheme="minorHAnsi"/>
                <w:sz w:val="22"/>
                <w:szCs w:val="22"/>
              </w:rPr>
            </w:pPr>
            <w:r w:rsidRPr="0010318F">
              <w:rPr>
                <w:rFonts w:asciiTheme="minorHAnsi" w:hAnsiTheme="minorHAnsi"/>
                <w:sz w:val="22"/>
                <w:szCs w:val="22"/>
              </w:rPr>
              <w:t>Does not meet the requirements for good understanding but does attempt to discuss some of the issues</w:t>
            </w:r>
          </w:p>
          <w:p w:rsidR="00BF2929" w:rsidRPr="0010318F" w:rsidRDefault="00BF2929" w:rsidP="00CA6641">
            <w:pPr>
              <w:rPr>
                <w:rFonts w:asciiTheme="minorHAnsi" w:hAnsiTheme="minorHAnsi"/>
                <w:sz w:val="22"/>
                <w:szCs w:val="22"/>
              </w:rPr>
            </w:pPr>
          </w:p>
        </w:tc>
      </w:tr>
      <w:tr w:rsidR="00BF2929" w:rsidRPr="0010318F" w:rsidTr="0010318F">
        <w:tc>
          <w:tcPr>
            <w:tcW w:w="2869" w:type="dxa"/>
            <w:shd w:val="clear" w:color="auto" w:fill="DAEEF3"/>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Marks this section</w:t>
            </w:r>
          </w:p>
        </w:tc>
        <w:tc>
          <w:tcPr>
            <w:tcW w:w="2183" w:type="dxa"/>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22</w:t>
            </w:r>
          </w:p>
        </w:tc>
        <w:tc>
          <w:tcPr>
            <w:tcW w:w="2711" w:type="dxa"/>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15</w:t>
            </w:r>
          </w:p>
        </w:tc>
        <w:tc>
          <w:tcPr>
            <w:tcW w:w="1813" w:type="dxa"/>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10</w:t>
            </w:r>
          </w:p>
        </w:tc>
      </w:tr>
      <w:tr w:rsidR="00BF2929" w:rsidRPr="0010318F" w:rsidTr="0010318F">
        <w:tc>
          <w:tcPr>
            <w:tcW w:w="2869" w:type="dxa"/>
            <w:shd w:val="clear" w:color="auto" w:fill="DAEEF3"/>
          </w:tcPr>
          <w:p w:rsidR="00BF2929" w:rsidRPr="0010318F" w:rsidRDefault="00BF2929" w:rsidP="00CA6641">
            <w:pPr>
              <w:pStyle w:val="Header"/>
              <w:tabs>
                <w:tab w:val="left" w:pos="360"/>
                <w:tab w:val="right" w:leader="dot" w:pos="6480"/>
                <w:tab w:val="right" w:pos="7560"/>
                <w:tab w:val="right" w:pos="9000"/>
              </w:tabs>
              <w:rPr>
                <w:rFonts w:asciiTheme="minorHAnsi" w:eastAsia="Times" w:hAnsiTheme="minorHAnsi" w:cs="Arial"/>
                <w:b/>
                <w:sz w:val="22"/>
                <w:szCs w:val="22"/>
                <w:lang w:val="en-CA"/>
              </w:rPr>
            </w:pPr>
            <w:r w:rsidRPr="0010318F">
              <w:rPr>
                <w:rFonts w:asciiTheme="minorHAnsi" w:eastAsia="Times" w:hAnsiTheme="minorHAnsi" w:cs="Arial"/>
                <w:b/>
                <w:sz w:val="22"/>
                <w:szCs w:val="22"/>
                <w:lang w:val="en-CA"/>
              </w:rPr>
              <w:t>Total max marks</w:t>
            </w:r>
          </w:p>
        </w:tc>
        <w:tc>
          <w:tcPr>
            <w:tcW w:w="2183" w:type="dxa"/>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32</w:t>
            </w:r>
          </w:p>
        </w:tc>
        <w:tc>
          <w:tcPr>
            <w:tcW w:w="2711" w:type="dxa"/>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21</w:t>
            </w:r>
          </w:p>
        </w:tc>
        <w:tc>
          <w:tcPr>
            <w:tcW w:w="1813" w:type="dxa"/>
            <w:shd w:val="clear" w:color="auto" w:fill="DAEEF3"/>
          </w:tcPr>
          <w:p w:rsidR="00BF2929" w:rsidRPr="0010318F" w:rsidRDefault="00BF2929" w:rsidP="00CA6641">
            <w:pPr>
              <w:pStyle w:val="Header"/>
              <w:tabs>
                <w:tab w:val="left" w:pos="360"/>
                <w:tab w:val="right" w:leader="dot" w:pos="6480"/>
                <w:tab w:val="right" w:pos="7560"/>
                <w:tab w:val="right" w:pos="9000"/>
              </w:tabs>
              <w:jc w:val="center"/>
              <w:rPr>
                <w:rFonts w:asciiTheme="minorHAnsi" w:eastAsia="Times" w:hAnsiTheme="minorHAnsi" w:cs="Arial"/>
                <w:b/>
                <w:color w:val="FF0000"/>
                <w:sz w:val="22"/>
                <w:szCs w:val="22"/>
                <w:lang w:val="en-CA"/>
              </w:rPr>
            </w:pPr>
            <w:r w:rsidRPr="0010318F">
              <w:rPr>
                <w:rFonts w:asciiTheme="minorHAnsi" w:eastAsia="Times" w:hAnsiTheme="minorHAnsi" w:cs="Arial"/>
                <w:b/>
                <w:color w:val="FF0000"/>
                <w:sz w:val="22"/>
                <w:szCs w:val="22"/>
                <w:lang w:val="en-CA"/>
              </w:rPr>
              <w:t>13</w:t>
            </w:r>
          </w:p>
        </w:tc>
      </w:tr>
    </w:tbl>
    <w:p w:rsidR="00BF2929" w:rsidRPr="0010318F" w:rsidRDefault="00BF2929" w:rsidP="00BF2929">
      <w:pPr>
        <w:pStyle w:val="Header"/>
        <w:tabs>
          <w:tab w:val="left" w:pos="360"/>
          <w:tab w:val="right" w:leader="dot" w:pos="6480"/>
          <w:tab w:val="right" w:pos="7560"/>
          <w:tab w:val="right" w:pos="9000"/>
        </w:tabs>
        <w:rPr>
          <w:rFonts w:asciiTheme="minorHAnsi" w:eastAsia="Times" w:hAnsiTheme="minorHAnsi" w:cs="Arial"/>
          <w:b/>
          <w:sz w:val="22"/>
          <w:szCs w:val="22"/>
          <w:lang w:val="en-CA"/>
        </w:rPr>
      </w:pPr>
    </w:p>
    <w:p w:rsidR="00BF2929" w:rsidRPr="0010318F" w:rsidRDefault="00BF2929" w:rsidP="00BF2929">
      <w:pPr>
        <w:pStyle w:val="Header"/>
        <w:tabs>
          <w:tab w:val="left" w:pos="360"/>
          <w:tab w:val="right" w:leader="dot" w:pos="6480"/>
          <w:tab w:val="right" w:pos="7560"/>
          <w:tab w:val="right" w:pos="9000"/>
        </w:tabs>
        <w:rPr>
          <w:rFonts w:asciiTheme="minorHAnsi" w:eastAsia="Times" w:hAnsiTheme="minorHAnsi" w:cs="Arial"/>
          <w:b/>
          <w:sz w:val="22"/>
          <w:szCs w:val="22"/>
          <w:lang w:val="en-CA"/>
        </w:rPr>
      </w:pP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b/>
          <w:bCs/>
          <w:sz w:val="22"/>
          <w:szCs w:val="22"/>
          <w:lang w:val="en-GB"/>
        </w:rPr>
      </w:pPr>
      <w:r w:rsidRPr="0010318F">
        <w:rPr>
          <w:rFonts w:asciiTheme="minorHAnsi" w:hAnsiTheme="minorHAnsi"/>
          <w:b/>
          <w:bCs/>
          <w:sz w:val="22"/>
          <w:szCs w:val="22"/>
          <w:lang w:val="en-GB"/>
        </w:rPr>
        <w:t>MEMO FORMAT</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b/>
          <w:bCs/>
          <w:sz w:val="22"/>
          <w:szCs w:val="22"/>
          <w:lang w:val="en-GB"/>
        </w:rPr>
      </w:pPr>
      <w:r w:rsidRPr="0010318F">
        <w:rPr>
          <w:rFonts w:asciiTheme="minorHAnsi" w:hAnsiTheme="minorHAnsi"/>
          <w:b/>
          <w:bCs/>
          <w:sz w:val="22"/>
          <w:szCs w:val="22"/>
          <w:lang w:val="en-GB"/>
        </w:rPr>
        <w:t xml:space="preserve">INDICATE UNDERSTANDING OF ROLE AND REQUIRED </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b/>
          <w:bCs/>
          <w:sz w:val="22"/>
          <w:szCs w:val="22"/>
          <w:lang w:val="en-GB"/>
        </w:rPr>
      </w:pPr>
      <w:r w:rsidRPr="0010318F">
        <w:rPr>
          <w:rFonts w:asciiTheme="minorHAnsi" w:hAnsiTheme="minorHAnsi"/>
          <w:b/>
          <w:bCs/>
          <w:sz w:val="22"/>
          <w:szCs w:val="22"/>
          <w:lang w:val="en-GB"/>
        </w:rPr>
        <w:t xml:space="preserve">UNDERSTANDS NEED OT BE OBJECTIVE, THAT JUDGEMENT IS REQUIRED AND THAT THE REPORT WILL BE USED TO ASSESS THE DEGREE OF </w:t>
      </w:r>
      <w:proofErr w:type="gramStart"/>
      <w:r w:rsidRPr="0010318F">
        <w:rPr>
          <w:rFonts w:asciiTheme="minorHAnsi" w:hAnsiTheme="minorHAnsi"/>
          <w:b/>
          <w:bCs/>
          <w:sz w:val="22"/>
          <w:szCs w:val="22"/>
          <w:lang w:val="en-GB"/>
        </w:rPr>
        <w:t>MISSTATEMENT ,</w:t>
      </w:r>
      <w:proofErr w:type="gramEnd"/>
      <w:r w:rsidRPr="0010318F">
        <w:rPr>
          <w:rFonts w:asciiTheme="minorHAnsi" w:hAnsiTheme="minorHAnsi"/>
          <w:b/>
          <w:bCs/>
          <w:sz w:val="22"/>
          <w:szCs w:val="22"/>
          <w:lang w:val="en-GB"/>
        </w:rPr>
        <w:t xml:space="preserve"> IF ANY</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r w:rsidRPr="0010318F">
        <w:rPr>
          <w:rFonts w:asciiTheme="minorHAnsi" w:hAnsiTheme="minorHAnsi"/>
          <w:sz w:val="22"/>
          <w:szCs w:val="22"/>
          <w:lang w:val="en-GB"/>
        </w:rPr>
        <w:t>In order to determine whether the financial statements were materially misleading, we must first establish whether they were in accordance with IFRS. If they were not in accordance with IFRS, we must then determine whether the error would result in materially misleading financial statements. There are a number of p</w:t>
      </w:r>
      <w:bookmarkStart w:id="0" w:name="_GoBack"/>
      <w:bookmarkEnd w:id="0"/>
      <w:r w:rsidRPr="0010318F">
        <w:rPr>
          <w:rFonts w:asciiTheme="minorHAnsi" w:hAnsiTheme="minorHAnsi"/>
          <w:sz w:val="22"/>
          <w:szCs w:val="22"/>
          <w:lang w:val="en-GB"/>
        </w:rPr>
        <w:t>ossible IFRS errors; however, additional information is needed in order to calculate any such errors.</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b/>
          <w:bCs/>
          <w:sz w:val="22"/>
          <w:szCs w:val="22"/>
          <w:lang w:val="en-GB"/>
        </w:rPr>
      </w:pPr>
      <w:r w:rsidRPr="0010318F">
        <w:rPr>
          <w:rFonts w:asciiTheme="minorHAnsi" w:hAnsiTheme="minorHAnsi"/>
          <w:b/>
          <w:bCs/>
          <w:sz w:val="22"/>
          <w:szCs w:val="22"/>
          <w:lang w:val="en-GB"/>
        </w:rPr>
        <w:t>Deviations from International Financial Reporting Standards (IFRS)</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r w:rsidRPr="0010318F">
        <w:rPr>
          <w:rFonts w:asciiTheme="minorHAnsi" w:hAnsiTheme="minorHAnsi"/>
          <w:sz w:val="22"/>
          <w:szCs w:val="22"/>
          <w:lang w:val="en-GB"/>
        </w:rPr>
        <w:t xml:space="preserve">Some of the errors identified below are related to disclosure and presentation. I do not believe that these types of errors would result in materially misleading financial statements. For example, the balance sheet does not separate current and long-term assets and liabilities. However, given </w:t>
      </w:r>
      <w:proofErr w:type="spellStart"/>
      <w:r w:rsidRPr="0010318F">
        <w:rPr>
          <w:rFonts w:asciiTheme="minorHAnsi" w:hAnsiTheme="minorHAnsi"/>
          <w:sz w:val="22"/>
          <w:szCs w:val="22"/>
          <w:lang w:val="en-GB"/>
        </w:rPr>
        <w:t>Mr.</w:t>
      </w:r>
      <w:proofErr w:type="spellEnd"/>
      <w:r w:rsidRPr="0010318F">
        <w:rPr>
          <w:rFonts w:asciiTheme="minorHAnsi" w:hAnsiTheme="minorHAnsi"/>
          <w:sz w:val="22"/>
          <w:szCs w:val="22"/>
          <w:lang w:val="en-GB"/>
        </w:rPr>
        <w:t xml:space="preserve"> Flintstone’s background and knowledge of the industry, this error should not have affected his purchase decision, nor would it have changed the dollar amounts reported in the financial statements. A second example is that the receivable from Rubble Sales should have been separately disclosed in the financial statements—a related-party transaction. Whether this shortcoming is materially misleading depends on the amount of the receivable and the amount of the related annual sales. More information is required.  Other possible IFRS deviations include the following:</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p>
    <w:p w:rsidR="009B5D9E" w:rsidRPr="0010318F" w:rsidRDefault="009B5D9E" w:rsidP="009B5D9E">
      <w:pPr>
        <w:tabs>
          <w:tab w:val="left" w:pos="396"/>
          <w:tab w:val="left" w:pos="666"/>
          <w:tab w:val="left" w:pos="936"/>
          <w:tab w:val="left" w:pos="4590"/>
          <w:tab w:val="right" w:pos="5400"/>
          <w:tab w:val="left" w:pos="5670"/>
          <w:tab w:val="right" w:pos="6480"/>
        </w:tabs>
        <w:ind w:left="396" w:hanging="396"/>
        <w:jc w:val="both"/>
        <w:rPr>
          <w:rFonts w:asciiTheme="minorHAnsi" w:hAnsiTheme="minorHAnsi"/>
          <w:sz w:val="22"/>
          <w:szCs w:val="22"/>
          <w:lang w:val="en-GB"/>
        </w:rPr>
      </w:pPr>
      <w:r w:rsidRPr="0010318F">
        <w:rPr>
          <w:rFonts w:asciiTheme="minorHAnsi" w:hAnsiTheme="minorHAnsi"/>
          <w:sz w:val="22"/>
          <w:szCs w:val="22"/>
          <w:lang w:val="en-GB"/>
        </w:rPr>
        <w:t>·</w:t>
      </w:r>
      <w:r w:rsidRPr="0010318F">
        <w:rPr>
          <w:rFonts w:asciiTheme="minorHAnsi" w:hAnsiTheme="minorHAnsi"/>
          <w:sz w:val="22"/>
          <w:szCs w:val="22"/>
          <w:lang w:val="en-GB"/>
        </w:rPr>
        <w:tab/>
        <w:t xml:space="preserve">Inventory valuation. Inventory is valued at net realizable value. Inventory should be valued at the lower of cost and net realizable value in accordance with IAS 2. If the costs of mining sand and gravel increase over time, then valuing inventory at its net realizable value will increase the value of </w:t>
      </w:r>
      <w:r w:rsidRPr="0010318F">
        <w:rPr>
          <w:rFonts w:asciiTheme="minorHAnsi" w:hAnsiTheme="minorHAnsi"/>
          <w:sz w:val="22"/>
          <w:szCs w:val="22"/>
          <w:lang w:val="en-GB"/>
        </w:rPr>
        <w:lastRenderedPageBreak/>
        <w:t>inventory previously mined, and will thus reduce the cost of goods sold. Assuming mining costs increase, and given the fact that Bedrock’s gross margin increased from 15% to 32% in 1994, both Bedrock’s inventory balance and net income could be overstated. If inventory is overstated, net income is overstated, and so is the purchase price.</w:t>
      </w:r>
    </w:p>
    <w:p w:rsidR="00650232" w:rsidRPr="0010318F" w:rsidRDefault="00650232" w:rsidP="009B5D9E">
      <w:pPr>
        <w:tabs>
          <w:tab w:val="left" w:pos="396"/>
          <w:tab w:val="left" w:pos="666"/>
          <w:tab w:val="left" w:pos="936"/>
          <w:tab w:val="left" w:pos="4590"/>
          <w:tab w:val="right" w:pos="5400"/>
          <w:tab w:val="left" w:pos="5670"/>
          <w:tab w:val="right" w:pos="6480"/>
        </w:tabs>
        <w:ind w:firstLine="396"/>
        <w:jc w:val="both"/>
        <w:rPr>
          <w:rFonts w:asciiTheme="minorHAnsi" w:eastAsiaTheme="minorHAnsi" w:hAnsiTheme="minorHAnsi" w:cs="Arial"/>
          <w:snapToGrid/>
          <w:color w:val="000000"/>
          <w:sz w:val="22"/>
          <w:szCs w:val="22"/>
          <w:highlight w:val="yellow"/>
          <w:u w:val="single"/>
        </w:rPr>
      </w:pPr>
    </w:p>
    <w:p w:rsidR="00650232" w:rsidRPr="0010318F" w:rsidRDefault="00650232" w:rsidP="009B5D9E">
      <w:pPr>
        <w:tabs>
          <w:tab w:val="left" w:pos="396"/>
          <w:tab w:val="left" w:pos="666"/>
          <w:tab w:val="left" w:pos="936"/>
          <w:tab w:val="left" w:pos="4590"/>
          <w:tab w:val="right" w:pos="5400"/>
          <w:tab w:val="left" w:pos="5670"/>
          <w:tab w:val="right" w:pos="6480"/>
        </w:tabs>
        <w:ind w:firstLine="396"/>
        <w:jc w:val="both"/>
        <w:rPr>
          <w:rFonts w:asciiTheme="minorHAnsi" w:hAnsiTheme="minorHAnsi"/>
          <w:sz w:val="22"/>
          <w:szCs w:val="22"/>
          <w:lang w:val="en-GB"/>
        </w:rPr>
      </w:pPr>
    </w:p>
    <w:p w:rsidR="009B5D9E" w:rsidRPr="0010318F" w:rsidRDefault="009B5D9E" w:rsidP="009B5D9E">
      <w:pPr>
        <w:widowControl/>
        <w:ind w:left="396" w:hanging="396"/>
        <w:rPr>
          <w:rFonts w:asciiTheme="minorHAnsi" w:hAnsiTheme="minorHAnsi"/>
          <w:bCs/>
          <w:sz w:val="22"/>
          <w:szCs w:val="22"/>
        </w:rPr>
      </w:pPr>
      <w:r w:rsidRPr="0010318F">
        <w:rPr>
          <w:rFonts w:asciiTheme="minorHAnsi" w:hAnsiTheme="minorHAnsi"/>
          <w:sz w:val="22"/>
          <w:szCs w:val="22"/>
          <w:lang w:val="en-GB"/>
        </w:rPr>
        <w:t>·      Revenue recognition. According to IAS 18.14, “</w:t>
      </w:r>
      <w:r w:rsidRPr="0010318F">
        <w:rPr>
          <w:rFonts w:asciiTheme="minorHAnsi" w:hAnsiTheme="minorHAnsi"/>
          <w:bCs/>
          <w:sz w:val="22"/>
          <w:szCs w:val="22"/>
        </w:rPr>
        <w:t xml:space="preserve">revenue from the sale of goods shall be </w:t>
      </w:r>
      <w:proofErr w:type="spellStart"/>
      <w:r w:rsidRPr="0010318F">
        <w:rPr>
          <w:rFonts w:asciiTheme="minorHAnsi" w:hAnsiTheme="minorHAnsi"/>
          <w:bCs/>
          <w:sz w:val="22"/>
          <w:szCs w:val="22"/>
        </w:rPr>
        <w:t>recognised</w:t>
      </w:r>
      <w:proofErr w:type="spellEnd"/>
      <w:r w:rsidRPr="0010318F">
        <w:rPr>
          <w:rFonts w:asciiTheme="minorHAnsi" w:hAnsiTheme="minorHAnsi"/>
          <w:bCs/>
          <w:sz w:val="22"/>
          <w:szCs w:val="22"/>
        </w:rPr>
        <w:t xml:space="preserve"> when all the following conditions have been satisfied:</w:t>
      </w:r>
    </w:p>
    <w:p w:rsidR="009B5D9E" w:rsidRPr="0010318F" w:rsidRDefault="009B5D9E" w:rsidP="009B5D9E">
      <w:pPr>
        <w:widowControl/>
        <w:ind w:left="720"/>
        <w:rPr>
          <w:rFonts w:asciiTheme="minorHAnsi" w:hAnsiTheme="minorHAnsi"/>
          <w:bCs/>
          <w:sz w:val="22"/>
          <w:szCs w:val="22"/>
        </w:rPr>
      </w:pPr>
      <w:r w:rsidRPr="0010318F">
        <w:rPr>
          <w:rFonts w:asciiTheme="minorHAnsi" w:hAnsiTheme="minorHAnsi"/>
          <w:bCs/>
          <w:sz w:val="22"/>
          <w:szCs w:val="22"/>
        </w:rPr>
        <w:t xml:space="preserve">(a) </w:t>
      </w:r>
      <w:proofErr w:type="gramStart"/>
      <w:r w:rsidRPr="0010318F">
        <w:rPr>
          <w:rFonts w:asciiTheme="minorHAnsi" w:hAnsiTheme="minorHAnsi"/>
          <w:bCs/>
          <w:sz w:val="22"/>
          <w:szCs w:val="22"/>
        </w:rPr>
        <w:t>the</w:t>
      </w:r>
      <w:proofErr w:type="gramEnd"/>
      <w:r w:rsidRPr="0010318F">
        <w:rPr>
          <w:rFonts w:asciiTheme="minorHAnsi" w:hAnsiTheme="minorHAnsi"/>
          <w:bCs/>
          <w:sz w:val="22"/>
          <w:szCs w:val="22"/>
        </w:rPr>
        <w:t xml:space="preserve"> entity has transferred to the buyer the significant risks and rewards of ownership of the goods;</w:t>
      </w:r>
    </w:p>
    <w:p w:rsidR="009B5D9E" w:rsidRPr="0010318F" w:rsidRDefault="009B5D9E" w:rsidP="009B5D9E">
      <w:pPr>
        <w:widowControl/>
        <w:ind w:left="720"/>
        <w:rPr>
          <w:rFonts w:asciiTheme="minorHAnsi" w:hAnsiTheme="minorHAnsi"/>
          <w:bCs/>
          <w:sz w:val="22"/>
          <w:szCs w:val="22"/>
        </w:rPr>
      </w:pPr>
      <w:r w:rsidRPr="0010318F">
        <w:rPr>
          <w:rFonts w:asciiTheme="minorHAnsi" w:hAnsiTheme="minorHAnsi"/>
          <w:bCs/>
          <w:sz w:val="22"/>
          <w:szCs w:val="22"/>
        </w:rPr>
        <w:t xml:space="preserve">(b) </w:t>
      </w:r>
      <w:proofErr w:type="gramStart"/>
      <w:r w:rsidRPr="0010318F">
        <w:rPr>
          <w:rFonts w:asciiTheme="minorHAnsi" w:hAnsiTheme="minorHAnsi"/>
          <w:bCs/>
          <w:sz w:val="22"/>
          <w:szCs w:val="22"/>
        </w:rPr>
        <w:t>the</w:t>
      </w:r>
      <w:proofErr w:type="gramEnd"/>
      <w:r w:rsidRPr="0010318F">
        <w:rPr>
          <w:rFonts w:asciiTheme="minorHAnsi" w:hAnsiTheme="minorHAnsi"/>
          <w:bCs/>
          <w:sz w:val="22"/>
          <w:szCs w:val="22"/>
        </w:rPr>
        <w:t xml:space="preserve"> entity retains neither continuing managerial involvement to the degree usually associated with ownership nor effective control over the goods sold;</w:t>
      </w:r>
    </w:p>
    <w:p w:rsidR="009B5D9E" w:rsidRPr="0010318F" w:rsidRDefault="009B5D9E" w:rsidP="009B5D9E">
      <w:pPr>
        <w:widowControl/>
        <w:ind w:firstLine="720"/>
        <w:rPr>
          <w:rFonts w:asciiTheme="minorHAnsi" w:hAnsiTheme="minorHAnsi"/>
          <w:bCs/>
          <w:sz w:val="22"/>
          <w:szCs w:val="22"/>
        </w:rPr>
      </w:pPr>
      <w:r w:rsidRPr="0010318F">
        <w:rPr>
          <w:rFonts w:asciiTheme="minorHAnsi" w:hAnsiTheme="minorHAnsi"/>
          <w:bCs/>
          <w:sz w:val="22"/>
          <w:szCs w:val="22"/>
        </w:rPr>
        <w:t xml:space="preserve">(c) </w:t>
      </w:r>
      <w:proofErr w:type="gramStart"/>
      <w:r w:rsidRPr="0010318F">
        <w:rPr>
          <w:rFonts w:asciiTheme="minorHAnsi" w:hAnsiTheme="minorHAnsi"/>
          <w:bCs/>
          <w:sz w:val="22"/>
          <w:szCs w:val="22"/>
        </w:rPr>
        <w:t>the</w:t>
      </w:r>
      <w:proofErr w:type="gramEnd"/>
      <w:r w:rsidRPr="0010318F">
        <w:rPr>
          <w:rFonts w:asciiTheme="minorHAnsi" w:hAnsiTheme="minorHAnsi"/>
          <w:bCs/>
          <w:sz w:val="22"/>
          <w:szCs w:val="22"/>
        </w:rPr>
        <w:t xml:space="preserve"> amount of revenue can be measured reliably;</w:t>
      </w:r>
    </w:p>
    <w:p w:rsidR="009B5D9E" w:rsidRPr="0010318F" w:rsidRDefault="009B5D9E" w:rsidP="009B5D9E">
      <w:pPr>
        <w:widowControl/>
        <w:ind w:left="720"/>
        <w:rPr>
          <w:rFonts w:asciiTheme="minorHAnsi" w:hAnsiTheme="minorHAnsi"/>
          <w:bCs/>
          <w:sz w:val="22"/>
          <w:szCs w:val="22"/>
        </w:rPr>
      </w:pPr>
      <w:r w:rsidRPr="0010318F">
        <w:rPr>
          <w:rFonts w:asciiTheme="minorHAnsi" w:hAnsiTheme="minorHAnsi"/>
          <w:bCs/>
          <w:sz w:val="22"/>
          <w:szCs w:val="22"/>
        </w:rPr>
        <w:t xml:space="preserve">(d) </w:t>
      </w:r>
      <w:proofErr w:type="gramStart"/>
      <w:r w:rsidRPr="0010318F">
        <w:rPr>
          <w:rFonts w:asciiTheme="minorHAnsi" w:hAnsiTheme="minorHAnsi"/>
          <w:bCs/>
          <w:sz w:val="22"/>
          <w:szCs w:val="22"/>
        </w:rPr>
        <w:t>it</w:t>
      </w:r>
      <w:proofErr w:type="gramEnd"/>
      <w:r w:rsidRPr="0010318F">
        <w:rPr>
          <w:rFonts w:asciiTheme="minorHAnsi" w:hAnsiTheme="minorHAnsi"/>
          <w:bCs/>
          <w:sz w:val="22"/>
          <w:szCs w:val="22"/>
        </w:rPr>
        <w:t xml:space="preserve"> is probable that the economic benefits associated with the transaction will flow to the entity; and</w:t>
      </w:r>
    </w:p>
    <w:p w:rsidR="009B5D9E" w:rsidRPr="0010318F" w:rsidRDefault="009B5D9E" w:rsidP="009B5D9E">
      <w:pPr>
        <w:widowControl/>
        <w:ind w:firstLine="720"/>
        <w:rPr>
          <w:rFonts w:asciiTheme="minorHAnsi" w:hAnsiTheme="minorHAnsi"/>
          <w:bCs/>
          <w:sz w:val="22"/>
          <w:szCs w:val="22"/>
        </w:rPr>
      </w:pPr>
      <w:r w:rsidRPr="0010318F">
        <w:rPr>
          <w:rFonts w:asciiTheme="minorHAnsi" w:hAnsiTheme="minorHAnsi"/>
          <w:bCs/>
          <w:sz w:val="22"/>
          <w:szCs w:val="22"/>
        </w:rPr>
        <w:t xml:space="preserve">(e) </w:t>
      </w:r>
      <w:proofErr w:type="gramStart"/>
      <w:r w:rsidRPr="0010318F">
        <w:rPr>
          <w:rFonts w:asciiTheme="minorHAnsi" w:hAnsiTheme="minorHAnsi"/>
          <w:bCs/>
          <w:sz w:val="22"/>
          <w:szCs w:val="22"/>
        </w:rPr>
        <w:t>the</w:t>
      </w:r>
      <w:proofErr w:type="gramEnd"/>
      <w:r w:rsidRPr="0010318F">
        <w:rPr>
          <w:rFonts w:asciiTheme="minorHAnsi" w:hAnsiTheme="minorHAnsi"/>
          <w:bCs/>
          <w:sz w:val="22"/>
          <w:szCs w:val="22"/>
        </w:rPr>
        <w:t xml:space="preserve"> costs incurred or to be incurred in respect of the transaction can be measured reliably.”</w:t>
      </w:r>
    </w:p>
    <w:p w:rsidR="009B5D9E" w:rsidRPr="0010318F" w:rsidRDefault="009B5D9E" w:rsidP="009B5D9E">
      <w:pPr>
        <w:tabs>
          <w:tab w:val="left" w:pos="396"/>
          <w:tab w:val="left" w:pos="666"/>
          <w:tab w:val="left" w:pos="936"/>
          <w:tab w:val="left" w:pos="4590"/>
          <w:tab w:val="right" w:pos="5400"/>
          <w:tab w:val="left" w:pos="5670"/>
          <w:tab w:val="right" w:pos="6480"/>
        </w:tabs>
        <w:ind w:left="396" w:hanging="396"/>
        <w:jc w:val="both"/>
        <w:rPr>
          <w:rFonts w:asciiTheme="minorHAnsi" w:hAnsiTheme="minorHAnsi"/>
          <w:sz w:val="22"/>
          <w:szCs w:val="22"/>
          <w:lang w:val="en-GB"/>
        </w:rPr>
      </w:pPr>
      <w:r w:rsidRPr="0010318F">
        <w:rPr>
          <w:rFonts w:asciiTheme="minorHAnsi" w:hAnsiTheme="minorHAnsi"/>
          <w:sz w:val="22"/>
          <w:szCs w:val="22"/>
          <w:lang w:val="en-GB"/>
        </w:rPr>
        <w:tab/>
      </w:r>
    </w:p>
    <w:p w:rsidR="009B5D9E" w:rsidRPr="0010318F" w:rsidRDefault="009B5D9E" w:rsidP="009B5D9E">
      <w:pPr>
        <w:tabs>
          <w:tab w:val="left" w:pos="396"/>
          <w:tab w:val="left" w:pos="666"/>
          <w:tab w:val="left" w:pos="936"/>
          <w:tab w:val="left" w:pos="4590"/>
          <w:tab w:val="right" w:pos="5400"/>
          <w:tab w:val="left" w:pos="5670"/>
          <w:tab w:val="right" w:pos="6480"/>
        </w:tabs>
        <w:ind w:left="396" w:hanging="396"/>
        <w:jc w:val="both"/>
        <w:rPr>
          <w:rFonts w:asciiTheme="minorHAnsi" w:hAnsiTheme="minorHAnsi"/>
          <w:sz w:val="22"/>
          <w:szCs w:val="22"/>
          <w:lang w:val="en-GB"/>
        </w:rPr>
      </w:pPr>
      <w:r w:rsidRPr="0010318F">
        <w:rPr>
          <w:rFonts w:asciiTheme="minorHAnsi" w:hAnsiTheme="minorHAnsi"/>
          <w:sz w:val="22"/>
          <w:szCs w:val="22"/>
          <w:lang w:val="en-GB"/>
        </w:rPr>
        <w:tab/>
        <w:t>Bedrock’s revenue recognition policy may be “aggressive.” Specifically, it is unclear whether the significant risks and rewards of ownership have transferred at the time when the sale is recorded—that is, when the products are ready for delivery. We will need additional explanations and support for this policy. If the risks and rewards of ownership have not been transferred, the 2005 revenues are overstated. However, this would be a timing difference only. The net impact on the balance sheet could be close to nil or at least immaterial.</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p>
    <w:p w:rsidR="009B5D9E" w:rsidRPr="0010318F" w:rsidRDefault="009B5D9E" w:rsidP="009B5D9E">
      <w:pPr>
        <w:widowControl/>
        <w:ind w:left="396" w:hanging="396"/>
        <w:jc w:val="both"/>
        <w:rPr>
          <w:rFonts w:asciiTheme="minorHAnsi" w:hAnsiTheme="minorHAnsi"/>
          <w:sz w:val="22"/>
          <w:szCs w:val="22"/>
          <w:lang w:val="en-GB"/>
        </w:rPr>
      </w:pPr>
      <w:r w:rsidRPr="0010318F">
        <w:rPr>
          <w:rFonts w:asciiTheme="minorHAnsi" w:hAnsiTheme="minorHAnsi"/>
          <w:sz w:val="22"/>
          <w:szCs w:val="22"/>
          <w:lang w:val="en-GB"/>
        </w:rPr>
        <w:t>·</w:t>
      </w:r>
      <w:r w:rsidRPr="0010318F">
        <w:rPr>
          <w:rFonts w:asciiTheme="minorHAnsi" w:hAnsiTheme="minorHAnsi"/>
          <w:sz w:val="22"/>
          <w:szCs w:val="22"/>
          <w:lang w:val="en-GB"/>
        </w:rPr>
        <w:tab/>
        <w:t>Amortization and depletion policy. The ten-year depletion and amortization period may not be reasonable. According to IAS 16.57, “t</w:t>
      </w:r>
      <w:r w:rsidRPr="0010318F">
        <w:rPr>
          <w:rFonts w:asciiTheme="minorHAnsi" w:hAnsiTheme="minorHAnsi"/>
          <w:sz w:val="22"/>
          <w:szCs w:val="22"/>
        </w:rPr>
        <w:t>he useful life of an asset is defined in terms of the asset’s expected utility to the entity. The asset management policy of the entity may involve the disposal of assets after a specified time or after consumption of a specified proportion of the future economic benefits embodied in the asset. Therefore, the useful life of an asset may be shorter than its economic life. The estimation of the useful life of the asset is a matter of judgment based on the experience of the entity with similar assets.”</w:t>
      </w:r>
      <w:r w:rsidRPr="0010318F">
        <w:rPr>
          <w:rFonts w:asciiTheme="minorHAnsi" w:hAnsiTheme="minorHAnsi" w:cs="SwiftLTPro-Regular"/>
          <w:sz w:val="22"/>
          <w:szCs w:val="22"/>
        </w:rPr>
        <w:t xml:space="preserve"> </w:t>
      </w:r>
      <w:r w:rsidRPr="0010318F">
        <w:rPr>
          <w:rFonts w:asciiTheme="minorHAnsi" w:hAnsiTheme="minorHAnsi"/>
          <w:sz w:val="22"/>
          <w:szCs w:val="22"/>
          <w:lang w:val="en-GB"/>
        </w:rPr>
        <w:t>However, we do not have enough information to make this determination. We will have to conduct research to find out what the industry standards are. If it turns out that the depletion and amortization should be less than ten years, net income is overstated, and so is the purchase price.</w:t>
      </w:r>
    </w:p>
    <w:p w:rsidR="009B5D9E" w:rsidRPr="0010318F" w:rsidRDefault="009B5D9E" w:rsidP="009B5D9E">
      <w:pPr>
        <w:widowControl/>
        <w:ind w:left="396" w:hanging="396"/>
        <w:rPr>
          <w:rFonts w:asciiTheme="minorHAnsi" w:hAnsiTheme="minorHAnsi" w:cs="SwiftLTPro-Regular"/>
          <w:sz w:val="22"/>
          <w:szCs w:val="22"/>
        </w:rPr>
      </w:pPr>
    </w:p>
    <w:p w:rsidR="009B5D9E" w:rsidRPr="0010318F" w:rsidRDefault="009B5D9E" w:rsidP="009B5D9E">
      <w:pPr>
        <w:widowControl/>
        <w:ind w:left="396" w:hanging="396"/>
        <w:jc w:val="both"/>
        <w:rPr>
          <w:rFonts w:asciiTheme="minorHAnsi" w:hAnsiTheme="minorHAnsi"/>
          <w:bCs/>
          <w:sz w:val="22"/>
          <w:szCs w:val="22"/>
        </w:rPr>
      </w:pPr>
      <w:r w:rsidRPr="0010318F">
        <w:rPr>
          <w:rFonts w:asciiTheme="minorHAnsi" w:hAnsiTheme="minorHAnsi"/>
          <w:sz w:val="22"/>
          <w:szCs w:val="22"/>
          <w:lang w:val="en-GB"/>
        </w:rPr>
        <w:t>·</w:t>
      </w:r>
      <w:r w:rsidRPr="0010318F">
        <w:rPr>
          <w:rFonts w:asciiTheme="minorHAnsi" w:hAnsiTheme="minorHAnsi"/>
          <w:sz w:val="22"/>
          <w:szCs w:val="22"/>
          <w:lang w:val="en-GB"/>
        </w:rPr>
        <w:tab/>
        <w:t>Site reclamation costs. There is no indication of a provision for site reclamation costs. These costs could represent a significant liability to Bedrock that was not disclosed, or accounted for in the financial statements.  According to IAS 37.14, “a</w:t>
      </w:r>
      <w:r w:rsidRPr="0010318F">
        <w:rPr>
          <w:rFonts w:asciiTheme="minorHAnsi" w:hAnsiTheme="minorHAnsi" w:cs="SwiftLTPro-ExtraBold"/>
          <w:b/>
          <w:bCs/>
          <w:sz w:val="22"/>
          <w:szCs w:val="22"/>
        </w:rPr>
        <w:t xml:space="preserve"> </w:t>
      </w:r>
      <w:r w:rsidRPr="0010318F">
        <w:rPr>
          <w:rFonts w:asciiTheme="minorHAnsi" w:hAnsiTheme="minorHAnsi"/>
          <w:bCs/>
          <w:sz w:val="22"/>
          <w:szCs w:val="22"/>
        </w:rPr>
        <w:t xml:space="preserve">provision shall be </w:t>
      </w:r>
      <w:proofErr w:type="spellStart"/>
      <w:r w:rsidRPr="0010318F">
        <w:rPr>
          <w:rFonts w:asciiTheme="minorHAnsi" w:hAnsiTheme="minorHAnsi"/>
          <w:bCs/>
          <w:sz w:val="22"/>
          <w:szCs w:val="22"/>
        </w:rPr>
        <w:t>recognised</w:t>
      </w:r>
      <w:proofErr w:type="spellEnd"/>
      <w:r w:rsidRPr="0010318F">
        <w:rPr>
          <w:rFonts w:asciiTheme="minorHAnsi" w:hAnsiTheme="minorHAnsi"/>
          <w:bCs/>
          <w:sz w:val="22"/>
          <w:szCs w:val="22"/>
        </w:rPr>
        <w:t xml:space="preserve"> when:</w:t>
      </w:r>
    </w:p>
    <w:p w:rsidR="009B5D9E" w:rsidRPr="0010318F" w:rsidRDefault="009B5D9E" w:rsidP="009B5D9E">
      <w:pPr>
        <w:widowControl/>
        <w:ind w:firstLine="720"/>
        <w:jc w:val="both"/>
        <w:rPr>
          <w:rFonts w:asciiTheme="minorHAnsi" w:hAnsiTheme="minorHAnsi"/>
          <w:bCs/>
          <w:sz w:val="22"/>
          <w:szCs w:val="22"/>
        </w:rPr>
      </w:pPr>
      <w:r w:rsidRPr="0010318F">
        <w:rPr>
          <w:rFonts w:asciiTheme="minorHAnsi" w:hAnsiTheme="minorHAnsi"/>
          <w:bCs/>
          <w:sz w:val="22"/>
          <w:szCs w:val="22"/>
        </w:rPr>
        <w:t xml:space="preserve">(a) </w:t>
      </w:r>
      <w:proofErr w:type="gramStart"/>
      <w:r w:rsidRPr="0010318F">
        <w:rPr>
          <w:rFonts w:asciiTheme="minorHAnsi" w:hAnsiTheme="minorHAnsi"/>
          <w:bCs/>
          <w:sz w:val="22"/>
          <w:szCs w:val="22"/>
        </w:rPr>
        <w:t>an</w:t>
      </w:r>
      <w:proofErr w:type="gramEnd"/>
      <w:r w:rsidRPr="0010318F">
        <w:rPr>
          <w:rFonts w:asciiTheme="minorHAnsi" w:hAnsiTheme="minorHAnsi"/>
          <w:bCs/>
          <w:sz w:val="22"/>
          <w:szCs w:val="22"/>
        </w:rPr>
        <w:t xml:space="preserve"> entity has a present obligation (legal or constructive) as a result of a past event;</w:t>
      </w:r>
    </w:p>
    <w:p w:rsidR="009B5D9E" w:rsidRPr="0010318F" w:rsidRDefault="009B5D9E" w:rsidP="009B5D9E">
      <w:pPr>
        <w:widowControl/>
        <w:ind w:left="720"/>
        <w:jc w:val="both"/>
        <w:rPr>
          <w:rFonts w:asciiTheme="minorHAnsi" w:hAnsiTheme="minorHAnsi"/>
          <w:bCs/>
          <w:sz w:val="22"/>
          <w:szCs w:val="22"/>
        </w:rPr>
      </w:pPr>
      <w:r w:rsidRPr="0010318F">
        <w:rPr>
          <w:rFonts w:asciiTheme="minorHAnsi" w:hAnsiTheme="minorHAnsi"/>
          <w:bCs/>
          <w:sz w:val="22"/>
          <w:szCs w:val="22"/>
        </w:rPr>
        <w:t xml:space="preserve">(b) </w:t>
      </w:r>
      <w:proofErr w:type="gramStart"/>
      <w:r w:rsidRPr="0010318F">
        <w:rPr>
          <w:rFonts w:asciiTheme="minorHAnsi" w:hAnsiTheme="minorHAnsi"/>
          <w:bCs/>
          <w:sz w:val="22"/>
          <w:szCs w:val="22"/>
        </w:rPr>
        <w:t>it</w:t>
      </w:r>
      <w:proofErr w:type="gramEnd"/>
      <w:r w:rsidRPr="0010318F">
        <w:rPr>
          <w:rFonts w:asciiTheme="minorHAnsi" w:hAnsiTheme="minorHAnsi"/>
          <w:bCs/>
          <w:sz w:val="22"/>
          <w:szCs w:val="22"/>
        </w:rPr>
        <w:t xml:space="preserve"> is probable that an outflow of resources embodying economic benefits will be required to settle the obligation; and</w:t>
      </w:r>
    </w:p>
    <w:p w:rsidR="009B5D9E" w:rsidRPr="0010318F" w:rsidRDefault="009B5D9E" w:rsidP="009B5D9E">
      <w:pPr>
        <w:widowControl/>
        <w:ind w:firstLine="720"/>
        <w:jc w:val="both"/>
        <w:rPr>
          <w:rFonts w:asciiTheme="minorHAnsi" w:hAnsiTheme="minorHAnsi"/>
          <w:bCs/>
          <w:sz w:val="22"/>
          <w:szCs w:val="22"/>
        </w:rPr>
      </w:pPr>
      <w:r w:rsidRPr="0010318F">
        <w:rPr>
          <w:rFonts w:asciiTheme="minorHAnsi" w:hAnsiTheme="minorHAnsi"/>
          <w:bCs/>
          <w:sz w:val="22"/>
          <w:szCs w:val="22"/>
        </w:rPr>
        <w:t xml:space="preserve">(c) </w:t>
      </w:r>
      <w:proofErr w:type="gramStart"/>
      <w:r w:rsidRPr="0010318F">
        <w:rPr>
          <w:rFonts w:asciiTheme="minorHAnsi" w:hAnsiTheme="minorHAnsi"/>
          <w:bCs/>
          <w:sz w:val="22"/>
          <w:szCs w:val="22"/>
        </w:rPr>
        <w:t>a</w:t>
      </w:r>
      <w:proofErr w:type="gramEnd"/>
      <w:r w:rsidRPr="0010318F">
        <w:rPr>
          <w:rFonts w:asciiTheme="minorHAnsi" w:hAnsiTheme="minorHAnsi"/>
          <w:bCs/>
          <w:sz w:val="22"/>
          <w:szCs w:val="22"/>
        </w:rPr>
        <w:t xml:space="preserve"> reliable estimate can be made of the amount of the obligation.</w:t>
      </w:r>
    </w:p>
    <w:p w:rsidR="009B5D9E" w:rsidRPr="0010318F" w:rsidRDefault="009B5D9E" w:rsidP="009B5D9E">
      <w:pPr>
        <w:tabs>
          <w:tab w:val="left" w:pos="396"/>
          <w:tab w:val="left" w:pos="666"/>
          <w:tab w:val="left" w:pos="936"/>
          <w:tab w:val="left" w:pos="4590"/>
          <w:tab w:val="right" w:pos="5400"/>
          <w:tab w:val="left" w:pos="5670"/>
          <w:tab w:val="right" w:pos="6480"/>
        </w:tabs>
        <w:ind w:left="396" w:hanging="396"/>
        <w:jc w:val="both"/>
        <w:rPr>
          <w:rFonts w:asciiTheme="minorHAnsi" w:hAnsiTheme="minorHAnsi"/>
          <w:bCs/>
          <w:sz w:val="22"/>
          <w:szCs w:val="22"/>
        </w:rPr>
      </w:pPr>
      <w:r w:rsidRPr="0010318F">
        <w:rPr>
          <w:rFonts w:asciiTheme="minorHAnsi" w:hAnsiTheme="minorHAnsi"/>
          <w:bCs/>
          <w:sz w:val="22"/>
          <w:szCs w:val="22"/>
        </w:rPr>
        <w:tab/>
      </w:r>
    </w:p>
    <w:p w:rsidR="009B5D9E" w:rsidRPr="0010318F" w:rsidRDefault="009B5D9E" w:rsidP="009B5D9E">
      <w:pPr>
        <w:tabs>
          <w:tab w:val="left" w:pos="396"/>
          <w:tab w:val="left" w:pos="666"/>
          <w:tab w:val="left" w:pos="936"/>
          <w:tab w:val="left" w:pos="4590"/>
          <w:tab w:val="right" w:pos="5400"/>
          <w:tab w:val="left" w:pos="5670"/>
          <w:tab w:val="right" w:pos="6480"/>
        </w:tabs>
        <w:ind w:left="396" w:hanging="396"/>
        <w:jc w:val="both"/>
        <w:rPr>
          <w:rFonts w:asciiTheme="minorHAnsi" w:hAnsiTheme="minorHAnsi"/>
          <w:bCs/>
          <w:sz w:val="22"/>
          <w:szCs w:val="22"/>
        </w:rPr>
      </w:pPr>
      <w:r w:rsidRPr="0010318F">
        <w:rPr>
          <w:rFonts w:asciiTheme="minorHAnsi" w:hAnsiTheme="minorHAnsi"/>
          <w:bCs/>
          <w:sz w:val="22"/>
          <w:szCs w:val="22"/>
        </w:rPr>
        <w:tab/>
        <w:t xml:space="preserve">If these conditions are not met, no provision shall be </w:t>
      </w:r>
      <w:proofErr w:type="spellStart"/>
      <w:r w:rsidRPr="0010318F">
        <w:rPr>
          <w:rFonts w:asciiTheme="minorHAnsi" w:hAnsiTheme="minorHAnsi"/>
          <w:bCs/>
          <w:sz w:val="22"/>
          <w:szCs w:val="22"/>
        </w:rPr>
        <w:t>recognised</w:t>
      </w:r>
      <w:proofErr w:type="spellEnd"/>
      <w:r w:rsidRPr="0010318F">
        <w:rPr>
          <w:rFonts w:asciiTheme="minorHAnsi" w:hAnsiTheme="minorHAnsi"/>
          <w:bCs/>
          <w:sz w:val="22"/>
          <w:szCs w:val="22"/>
        </w:rPr>
        <w:t xml:space="preserve">.” As a result, Bedrock’s </w:t>
      </w:r>
      <w:r w:rsidRPr="0010318F">
        <w:rPr>
          <w:rFonts w:asciiTheme="minorHAnsi" w:hAnsiTheme="minorHAnsi"/>
          <w:sz w:val="22"/>
          <w:szCs w:val="22"/>
          <w:lang w:val="en-GB"/>
        </w:rPr>
        <w:t xml:space="preserve">financial statements should include a decommissioning provision. </w:t>
      </w:r>
    </w:p>
    <w:p w:rsidR="009B5D9E" w:rsidRPr="0010318F" w:rsidRDefault="009B5D9E" w:rsidP="009B5D9E">
      <w:pPr>
        <w:tabs>
          <w:tab w:val="left" w:pos="396"/>
          <w:tab w:val="left" w:pos="666"/>
          <w:tab w:val="left" w:pos="936"/>
          <w:tab w:val="left" w:pos="4590"/>
          <w:tab w:val="right" w:pos="5400"/>
          <w:tab w:val="left" w:pos="5670"/>
          <w:tab w:val="right" w:pos="6480"/>
        </w:tabs>
        <w:jc w:val="both"/>
        <w:rPr>
          <w:rFonts w:asciiTheme="minorHAnsi" w:hAnsiTheme="minorHAnsi"/>
          <w:sz w:val="22"/>
          <w:szCs w:val="22"/>
          <w:lang w:val="en-GB"/>
        </w:rPr>
      </w:pPr>
    </w:p>
    <w:p w:rsidR="009B5D9E" w:rsidRPr="0010318F" w:rsidRDefault="009B5D9E" w:rsidP="009B5D9E">
      <w:pPr>
        <w:rPr>
          <w:rFonts w:asciiTheme="minorHAnsi" w:hAnsiTheme="minorHAnsi"/>
          <w:sz w:val="22"/>
          <w:szCs w:val="22"/>
        </w:rPr>
      </w:pPr>
    </w:p>
    <w:p w:rsidR="00BF2929" w:rsidRPr="0010318F" w:rsidRDefault="00BF2929" w:rsidP="00BF2929">
      <w:pPr>
        <w:pStyle w:val="Header"/>
        <w:tabs>
          <w:tab w:val="left" w:pos="360"/>
          <w:tab w:val="right" w:leader="dot" w:pos="6480"/>
          <w:tab w:val="right" w:pos="7560"/>
          <w:tab w:val="right" w:pos="9000"/>
        </w:tabs>
        <w:rPr>
          <w:rFonts w:asciiTheme="minorHAnsi" w:eastAsia="Times" w:hAnsiTheme="minorHAnsi" w:cs="Arial"/>
          <w:b/>
          <w:sz w:val="22"/>
          <w:szCs w:val="22"/>
          <w:lang w:val="en-CA"/>
        </w:rPr>
      </w:pPr>
    </w:p>
    <w:p w:rsidR="003F1FAB" w:rsidRPr="0010318F" w:rsidRDefault="00B74075" w:rsidP="00014681">
      <w:pPr>
        <w:autoSpaceDE w:val="0"/>
        <w:autoSpaceDN w:val="0"/>
        <w:adjustRightInd w:val="0"/>
        <w:rPr>
          <w:rFonts w:asciiTheme="minorHAnsi" w:hAnsiTheme="minorHAnsi" w:cs="Arial"/>
          <w:color w:val="FF0000"/>
          <w:sz w:val="22"/>
          <w:szCs w:val="22"/>
        </w:rPr>
      </w:pPr>
      <w:r w:rsidRPr="0010318F">
        <w:rPr>
          <w:rFonts w:asciiTheme="minorHAnsi" w:hAnsiTheme="minorHAnsi"/>
          <w:sz w:val="22"/>
          <w:szCs w:val="22"/>
        </w:rPr>
        <w:lastRenderedPageBreak/>
        <w:t xml:space="preserve">Question 3 </w:t>
      </w:r>
      <w:r w:rsidRPr="0010318F">
        <w:rPr>
          <w:rFonts w:asciiTheme="minorHAnsi" w:hAnsiTheme="minorHAnsi" w:cs="Arial"/>
          <w:color w:val="FF0000"/>
          <w:sz w:val="22"/>
          <w:szCs w:val="22"/>
        </w:rPr>
        <w:t xml:space="preserve"> </w:t>
      </w:r>
      <w:r w:rsidR="003F1FAB" w:rsidRPr="0010318F">
        <w:rPr>
          <w:rFonts w:asciiTheme="minorHAnsi" w:hAnsiTheme="minorHAnsi" w:cs="Arial"/>
          <w:color w:val="FF0000"/>
          <w:sz w:val="22"/>
          <w:szCs w:val="22"/>
        </w:rPr>
        <w:t xml:space="preserve">  </w:t>
      </w:r>
    </w:p>
    <w:p w:rsidR="003F1FAB" w:rsidRPr="0010318F" w:rsidRDefault="003F1FAB" w:rsidP="00014681">
      <w:pPr>
        <w:autoSpaceDE w:val="0"/>
        <w:autoSpaceDN w:val="0"/>
        <w:adjustRightInd w:val="0"/>
        <w:rPr>
          <w:rFonts w:asciiTheme="minorHAnsi" w:hAnsiTheme="minorHAnsi" w:cs="Arial"/>
          <w:color w:val="FF0000"/>
          <w:sz w:val="22"/>
          <w:szCs w:val="22"/>
        </w:rPr>
      </w:pPr>
    </w:p>
    <w:p w:rsidR="008341E3" w:rsidRPr="0010318F" w:rsidRDefault="003F1FAB" w:rsidP="00014681">
      <w:pPr>
        <w:autoSpaceDE w:val="0"/>
        <w:autoSpaceDN w:val="0"/>
        <w:adjustRightInd w:val="0"/>
        <w:rPr>
          <w:rFonts w:asciiTheme="minorHAnsi" w:hAnsiTheme="minorHAnsi"/>
          <w:sz w:val="22"/>
          <w:szCs w:val="22"/>
        </w:rPr>
      </w:pPr>
      <w:r w:rsidRPr="0010318F">
        <w:rPr>
          <w:rFonts w:asciiTheme="minorHAnsi" w:hAnsiTheme="minorHAnsi" w:cs="Arial"/>
          <w:sz w:val="22"/>
          <w:szCs w:val="22"/>
        </w:rPr>
        <w:t>Part A</w:t>
      </w:r>
      <w:r w:rsidR="00FB44EA" w:rsidRPr="0010318F">
        <w:rPr>
          <w:rFonts w:asciiTheme="minorHAnsi" w:hAnsiTheme="minorHAnsi" w:cs="Arial"/>
          <w:color w:val="FF0000"/>
          <w:sz w:val="22"/>
          <w:szCs w:val="22"/>
        </w:rPr>
        <w:t xml:space="preserve"> </w:t>
      </w:r>
    </w:p>
    <w:p w:rsidR="00991395" w:rsidRPr="0010318F" w:rsidRDefault="00991395" w:rsidP="00991395">
      <w:pPr>
        <w:autoSpaceDE w:val="0"/>
        <w:autoSpaceDN w:val="0"/>
        <w:adjustRightInd w:val="0"/>
        <w:rPr>
          <w:rFonts w:asciiTheme="minorHAnsi" w:hAnsiTheme="minorHAnsi" w:cs="Arial"/>
          <w:color w:val="000000"/>
          <w:sz w:val="22"/>
          <w:szCs w:val="22"/>
        </w:rPr>
      </w:pPr>
      <w:r w:rsidRPr="0010318F">
        <w:rPr>
          <w:rFonts w:asciiTheme="minorHAnsi" w:hAnsiTheme="minorHAnsi" w:cs="Arial"/>
          <w:sz w:val="22"/>
          <w:szCs w:val="22"/>
        </w:rPr>
        <w:t>1.</w:t>
      </w:r>
      <w:r w:rsidRPr="0010318F">
        <w:rPr>
          <w:rFonts w:asciiTheme="minorHAnsi" w:hAnsiTheme="minorHAnsi" w:cs="Arial"/>
          <w:color w:val="FF0000"/>
          <w:sz w:val="22"/>
          <w:szCs w:val="22"/>
        </w:rPr>
        <w:t xml:space="preserve">    </w:t>
      </w:r>
    </w:p>
    <w:p w:rsidR="00D10D47" w:rsidRPr="0010318F" w:rsidRDefault="00D10D47" w:rsidP="00D10D47">
      <w:pPr>
        <w:pStyle w:val="ListParagraph"/>
        <w:tabs>
          <w:tab w:val="num" w:pos="1080"/>
        </w:tabs>
        <w:rPr>
          <w:rFonts w:asciiTheme="minorHAnsi" w:hAnsiTheme="minorHAnsi" w:cs="Arial"/>
          <w:sz w:val="22"/>
          <w:szCs w:val="22"/>
          <w:lang w:val="en-CA"/>
        </w:rPr>
      </w:pPr>
    </w:p>
    <w:tbl>
      <w:tblPr>
        <w:tblW w:w="0" w:type="auto"/>
        <w:tblInd w:w="-15" w:type="dxa"/>
        <w:tblLayout w:type="fixed"/>
        <w:tblCellMar>
          <w:left w:w="0" w:type="dxa"/>
          <w:right w:w="0" w:type="dxa"/>
        </w:tblCellMar>
        <w:tblLook w:val="04A0" w:firstRow="1" w:lastRow="0" w:firstColumn="1" w:lastColumn="0" w:noHBand="0" w:noVBand="1"/>
      </w:tblPr>
      <w:tblGrid>
        <w:gridCol w:w="2120"/>
        <w:gridCol w:w="360"/>
        <w:gridCol w:w="1240"/>
        <w:gridCol w:w="240"/>
        <w:gridCol w:w="1280"/>
        <w:gridCol w:w="200"/>
        <w:gridCol w:w="1946"/>
      </w:tblGrid>
      <w:tr w:rsidR="00D10D47" w:rsidRPr="0010318F" w:rsidTr="0026627F">
        <w:trPr>
          <w:trHeight w:val="360"/>
        </w:trPr>
        <w:tc>
          <w:tcPr>
            <w:tcW w:w="2120" w:type="dxa"/>
            <w:tcBorders>
              <w:top w:val="nil"/>
              <w:left w:val="nil"/>
              <w:bottom w:val="single" w:sz="4" w:space="0" w:color="auto"/>
              <w:right w:val="nil"/>
            </w:tcBorders>
            <w:vAlign w:val="bottom"/>
            <w:hideMark/>
          </w:tcPr>
          <w:p w:rsidR="00D10D47" w:rsidRPr="0010318F" w:rsidRDefault="00D10D47">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Item</w:t>
            </w:r>
          </w:p>
        </w:tc>
        <w:tc>
          <w:tcPr>
            <w:tcW w:w="360" w:type="dxa"/>
            <w:vAlign w:val="bottom"/>
          </w:tcPr>
          <w:p w:rsidR="00D10D47" w:rsidRPr="0010318F" w:rsidRDefault="00D10D47">
            <w:pPr>
              <w:snapToGrid w:val="0"/>
              <w:spacing w:line="276" w:lineRule="auto"/>
              <w:jc w:val="center"/>
              <w:rPr>
                <w:rFonts w:asciiTheme="minorHAnsi" w:hAnsiTheme="minorHAnsi" w:cs="Arial"/>
                <w:sz w:val="22"/>
                <w:szCs w:val="22"/>
                <w:lang w:val="en-CA"/>
              </w:rPr>
            </w:pPr>
          </w:p>
        </w:tc>
        <w:tc>
          <w:tcPr>
            <w:tcW w:w="1240" w:type="dxa"/>
            <w:tcBorders>
              <w:top w:val="nil"/>
              <w:left w:val="nil"/>
              <w:bottom w:val="single" w:sz="4" w:space="0" w:color="auto"/>
              <w:right w:val="nil"/>
            </w:tcBorders>
            <w:vAlign w:val="bottom"/>
            <w:hideMark/>
          </w:tcPr>
          <w:p w:rsidR="00D10D47" w:rsidRPr="0010318F" w:rsidRDefault="00D10D47">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Cost</w:t>
            </w:r>
          </w:p>
        </w:tc>
        <w:tc>
          <w:tcPr>
            <w:tcW w:w="240" w:type="dxa"/>
            <w:vAlign w:val="bottom"/>
          </w:tcPr>
          <w:p w:rsidR="00D10D47" w:rsidRPr="0010318F" w:rsidRDefault="00D10D47">
            <w:pPr>
              <w:snapToGrid w:val="0"/>
              <w:spacing w:line="276" w:lineRule="auto"/>
              <w:jc w:val="center"/>
              <w:rPr>
                <w:rFonts w:asciiTheme="minorHAnsi" w:hAnsiTheme="minorHAnsi" w:cs="Arial"/>
                <w:sz w:val="22"/>
                <w:szCs w:val="22"/>
                <w:lang w:val="en-CA"/>
              </w:rPr>
            </w:pPr>
          </w:p>
        </w:tc>
        <w:tc>
          <w:tcPr>
            <w:tcW w:w="1280" w:type="dxa"/>
            <w:tcBorders>
              <w:top w:val="nil"/>
              <w:left w:val="nil"/>
              <w:bottom w:val="single" w:sz="4" w:space="0" w:color="auto"/>
              <w:right w:val="nil"/>
            </w:tcBorders>
            <w:vAlign w:val="bottom"/>
            <w:hideMark/>
          </w:tcPr>
          <w:p w:rsidR="00D10D47" w:rsidRPr="0010318F" w:rsidRDefault="00D10D47">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NRV</w:t>
            </w:r>
          </w:p>
        </w:tc>
        <w:tc>
          <w:tcPr>
            <w:tcW w:w="200" w:type="dxa"/>
            <w:vAlign w:val="bottom"/>
          </w:tcPr>
          <w:p w:rsidR="00D10D47" w:rsidRPr="0010318F" w:rsidRDefault="00D10D47">
            <w:pPr>
              <w:snapToGrid w:val="0"/>
              <w:spacing w:line="276" w:lineRule="auto"/>
              <w:jc w:val="center"/>
              <w:rPr>
                <w:rFonts w:asciiTheme="minorHAnsi" w:hAnsiTheme="minorHAnsi" w:cs="Arial"/>
                <w:sz w:val="22"/>
                <w:szCs w:val="22"/>
                <w:lang w:val="en-CA"/>
              </w:rPr>
            </w:pPr>
          </w:p>
        </w:tc>
        <w:tc>
          <w:tcPr>
            <w:tcW w:w="1946" w:type="dxa"/>
            <w:tcBorders>
              <w:top w:val="nil"/>
              <w:left w:val="nil"/>
              <w:bottom w:val="single" w:sz="4" w:space="0" w:color="auto"/>
              <w:right w:val="nil"/>
            </w:tcBorders>
            <w:vAlign w:val="bottom"/>
            <w:hideMark/>
          </w:tcPr>
          <w:p w:rsidR="00D10D47" w:rsidRPr="0010318F" w:rsidRDefault="00D10D47">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LC and NRV</w:t>
            </w:r>
          </w:p>
        </w:tc>
      </w:tr>
      <w:tr w:rsidR="00D10D47" w:rsidRPr="0010318F" w:rsidTr="0026627F">
        <w:trPr>
          <w:trHeight w:val="360"/>
        </w:trPr>
        <w:tc>
          <w:tcPr>
            <w:tcW w:w="2120" w:type="dxa"/>
            <w:hideMark/>
          </w:tcPr>
          <w:p w:rsidR="00D10D47" w:rsidRPr="0010318F" w:rsidRDefault="0026627F">
            <w:pPr>
              <w:snapToGrid w:val="0"/>
              <w:spacing w:line="276" w:lineRule="auto"/>
              <w:rPr>
                <w:rFonts w:asciiTheme="minorHAnsi" w:hAnsiTheme="minorHAnsi" w:cs="Arial"/>
                <w:sz w:val="22"/>
                <w:szCs w:val="22"/>
                <w:lang w:val="en-CA"/>
              </w:rPr>
            </w:pPr>
            <w:r w:rsidRPr="0010318F">
              <w:rPr>
                <w:rFonts w:asciiTheme="minorHAnsi" w:hAnsiTheme="minorHAnsi" w:cs="Arial"/>
                <w:sz w:val="22"/>
                <w:szCs w:val="22"/>
                <w:lang w:val="en-CA"/>
              </w:rPr>
              <w:t>Pea</w:t>
            </w:r>
            <w:r w:rsidR="00D10D47" w:rsidRPr="0010318F">
              <w:rPr>
                <w:rFonts w:asciiTheme="minorHAnsi" w:hAnsiTheme="minorHAnsi" w:cs="Arial"/>
                <w:sz w:val="22"/>
                <w:szCs w:val="22"/>
                <w:lang w:val="en-CA"/>
              </w:rPr>
              <w:t>s</w:t>
            </w:r>
          </w:p>
        </w:tc>
        <w:tc>
          <w:tcPr>
            <w:tcW w:w="360" w:type="dxa"/>
          </w:tcPr>
          <w:p w:rsidR="00D10D47" w:rsidRPr="0010318F" w:rsidRDefault="00D10D47">
            <w:pPr>
              <w:snapToGrid w:val="0"/>
              <w:spacing w:line="276" w:lineRule="auto"/>
              <w:jc w:val="center"/>
              <w:rPr>
                <w:rFonts w:asciiTheme="minorHAnsi" w:hAnsiTheme="minorHAnsi" w:cs="Arial"/>
                <w:sz w:val="22"/>
                <w:szCs w:val="22"/>
                <w:lang w:val="en-CA"/>
              </w:rPr>
            </w:pPr>
          </w:p>
        </w:tc>
        <w:tc>
          <w:tcPr>
            <w:tcW w:w="124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1,820</w:t>
            </w:r>
          </w:p>
        </w:tc>
        <w:tc>
          <w:tcPr>
            <w:tcW w:w="240" w:type="dxa"/>
          </w:tcPr>
          <w:p w:rsidR="00D10D47" w:rsidRPr="0010318F" w:rsidRDefault="00D10D47">
            <w:pPr>
              <w:snapToGrid w:val="0"/>
              <w:spacing w:line="276" w:lineRule="auto"/>
              <w:jc w:val="right"/>
              <w:rPr>
                <w:rFonts w:asciiTheme="minorHAnsi" w:hAnsiTheme="minorHAnsi" w:cs="Arial"/>
                <w:sz w:val="22"/>
                <w:szCs w:val="22"/>
                <w:lang w:val="en-CA"/>
              </w:rPr>
            </w:pPr>
          </w:p>
        </w:tc>
        <w:tc>
          <w:tcPr>
            <w:tcW w:w="128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2,100</w:t>
            </w:r>
          </w:p>
        </w:tc>
        <w:tc>
          <w:tcPr>
            <w:tcW w:w="200" w:type="dxa"/>
          </w:tcPr>
          <w:p w:rsidR="00D10D47" w:rsidRPr="0010318F" w:rsidRDefault="00D10D47">
            <w:pPr>
              <w:snapToGrid w:val="0"/>
              <w:spacing w:line="276" w:lineRule="auto"/>
              <w:jc w:val="right"/>
              <w:rPr>
                <w:rFonts w:asciiTheme="minorHAnsi" w:hAnsiTheme="minorHAnsi" w:cs="Arial"/>
                <w:sz w:val="22"/>
                <w:szCs w:val="22"/>
                <w:lang w:val="en-CA"/>
              </w:rPr>
            </w:pPr>
          </w:p>
        </w:tc>
        <w:tc>
          <w:tcPr>
            <w:tcW w:w="1946" w:type="dxa"/>
            <w:hideMark/>
          </w:tcPr>
          <w:p w:rsidR="00D10D47" w:rsidRPr="0010318F" w:rsidRDefault="00D10D47" w:rsidP="00682013">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1,820</w:t>
            </w:r>
            <w:r w:rsidR="0026627F" w:rsidRPr="0010318F">
              <w:rPr>
                <w:rFonts w:asciiTheme="minorHAnsi" w:hAnsiTheme="minorHAnsi" w:cs="Arial"/>
                <w:sz w:val="22"/>
                <w:szCs w:val="22"/>
                <w:lang w:val="en-CA"/>
              </w:rPr>
              <w:t xml:space="preserve">   </w:t>
            </w:r>
          </w:p>
        </w:tc>
      </w:tr>
      <w:tr w:rsidR="00D10D47" w:rsidRPr="0010318F" w:rsidTr="0026627F">
        <w:trPr>
          <w:trHeight w:val="360"/>
        </w:trPr>
        <w:tc>
          <w:tcPr>
            <w:tcW w:w="2120" w:type="dxa"/>
            <w:hideMark/>
          </w:tcPr>
          <w:p w:rsidR="00D10D47" w:rsidRPr="0010318F" w:rsidRDefault="0026627F">
            <w:pPr>
              <w:snapToGrid w:val="0"/>
              <w:spacing w:line="276" w:lineRule="auto"/>
              <w:rPr>
                <w:rFonts w:asciiTheme="minorHAnsi" w:hAnsiTheme="minorHAnsi" w:cs="Arial"/>
                <w:sz w:val="22"/>
                <w:szCs w:val="22"/>
                <w:lang w:val="en-CA"/>
              </w:rPr>
            </w:pPr>
            <w:r w:rsidRPr="0010318F">
              <w:rPr>
                <w:rFonts w:asciiTheme="minorHAnsi" w:hAnsiTheme="minorHAnsi" w:cs="Arial"/>
                <w:sz w:val="22"/>
                <w:szCs w:val="22"/>
                <w:lang w:val="en-CA"/>
              </w:rPr>
              <w:t>Bean</w:t>
            </w:r>
            <w:r w:rsidR="00D10D47" w:rsidRPr="0010318F">
              <w:rPr>
                <w:rFonts w:asciiTheme="minorHAnsi" w:hAnsiTheme="minorHAnsi" w:cs="Arial"/>
                <w:sz w:val="22"/>
                <w:szCs w:val="22"/>
                <w:lang w:val="en-CA"/>
              </w:rPr>
              <w:t>s</w:t>
            </w:r>
          </w:p>
        </w:tc>
        <w:tc>
          <w:tcPr>
            <w:tcW w:w="360" w:type="dxa"/>
          </w:tcPr>
          <w:p w:rsidR="00D10D47" w:rsidRPr="0010318F" w:rsidRDefault="00D10D47">
            <w:pPr>
              <w:snapToGrid w:val="0"/>
              <w:spacing w:line="276" w:lineRule="auto"/>
              <w:jc w:val="center"/>
              <w:rPr>
                <w:rFonts w:asciiTheme="minorHAnsi" w:hAnsiTheme="minorHAnsi" w:cs="Arial"/>
                <w:sz w:val="22"/>
                <w:szCs w:val="22"/>
                <w:lang w:val="en-CA"/>
              </w:rPr>
            </w:pPr>
          </w:p>
        </w:tc>
        <w:tc>
          <w:tcPr>
            <w:tcW w:w="124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5,000</w:t>
            </w:r>
          </w:p>
        </w:tc>
        <w:tc>
          <w:tcPr>
            <w:tcW w:w="240" w:type="dxa"/>
          </w:tcPr>
          <w:p w:rsidR="00D10D47" w:rsidRPr="0010318F" w:rsidRDefault="00D10D47">
            <w:pPr>
              <w:snapToGrid w:val="0"/>
              <w:spacing w:line="276" w:lineRule="auto"/>
              <w:jc w:val="right"/>
              <w:rPr>
                <w:rFonts w:asciiTheme="minorHAnsi" w:hAnsiTheme="minorHAnsi" w:cs="Arial"/>
                <w:sz w:val="22"/>
                <w:szCs w:val="22"/>
                <w:lang w:val="en-CA"/>
              </w:rPr>
            </w:pPr>
          </w:p>
        </w:tc>
        <w:tc>
          <w:tcPr>
            <w:tcW w:w="128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4,900</w:t>
            </w:r>
          </w:p>
        </w:tc>
        <w:tc>
          <w:tcPr>
            <w:tcW w:w="200" w:type="dxa"/>
          </w:tcPr>
          <w:p w:rsidR="00D10D47" w:rsidRPr="0010318F" w:rsidRDefault="00D10D47">
            <w:pPr>
              <w:snapToGrid w:val="0"/>
              <w:spacing w:line="276" w:lineRule="auto"/>
              <w:jc w:val="right"/>
              <w:rPr>
                <w:rFonts w:asciiTheme="minorHAnsi" w:hAnsiTheme="minorHAnsi" w:cs="Arial"/>
                <w:sz w:val="22"/>
                <w:szCs w:val="22"/>
                <w:lang w:val="en-CA"/>
              </w:rPr>
            </w:pPr>
          </w:p>
        </w:tc>
        <w:tc>
          <w:tcPr>
            <w:tcW w:w="1946" w:type="dxa"/>
            <w:hideMark/>
          </w:tcPr>
          <w:p w:rsidR="00D10D47" w:rsidRPr="0010318F" w:rsidRDefault="00D10D47" w:rsidP="00682013">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4,900</w:t>
            </w:r>
            <w:r w:rsidR="00014681" w:rsidRPr="0010318F">
              <w:rPr>
                <w:rFonts w:asciiTheme="minorHAnsi" w:hAnsiTheme="minorHAnsi" w:cs="Arial"/>
                <w:sz w:val="22"/>
                <w:szCs w:val="22"/>
                <w:lang w:val="en-CA"/>
              </w:rPr>
              <w:t xml:space="preserve">  </w:t>
            </w:r>
          </w:p>
        </w:tc>
      </w:tr>
      <w:tr w:rsidR="00D10D47" w:rsidRPr="0010318F" w:rsidTr="0026627F">
        <w:trPr>
          <w:trHeight w:val="360"/>
        </w:trPr>
        <w:tc>
          <w:tcPr>
            <w:tcW w:w="2120" w:type="dxa"/>
            <w:hideMark/>
          </w:tcPr>
          <w:p w:rsidR="00D10D47" w:rsidRPr="0010318F" w:rsidRDefault="0026627F">
            <w:pPr>
              <w:snapToGrid w:val="0"/>
              <w:spacing w:line="276" w:lineRule="auto"/>
              <w:rPr>
                <w:rFonts w:asciiTheme="minorHAnsi" w:hAnsiTheme="minorHAnsi" w:cs="Arial"/>
                <w:sz w:val="22"/>
                <w:szCs w:val="22"/>
                <w:lang w:val="en-CA"/>
              </w:rPr>
            </w:pPr>
            <w:r w:rsidRPr="0010318F">
              <w:rPr>
                <w:rFonts w:asciiTheme="minorHAnsi" w:hAnsiTheme="minorHAnsi" w:cs="Arial"/>
                <w:sz w:val="22"/>
                <w:szCs w:val="22"/>
                <w:lang w:val="en-CA"/>
              </w:rPr>
              <w:t>Lentil</w:t>
            </w:r>
            <w:r w:rsidR="00D10D47" w:rsidRPr="0010318F">
              <w:rPr>
                <w:rFonts w:asciiTheme="minorHAnsi" w:hAnsiTheme="minorHAnsi" w:cs="Arial"/>
                <w:sz w:val="22"/>
                <w:szCs w:val="22"/>
                <w:lang w:val="en-CA"/>
              </w:rPr>
              <w:t>s</w:t>
            </w:r>
          </w:p>
        </w:tc>
        <w:tc>
          <w:tcPr>
            <w:tcW w:w="360" w:type="dxa"/>
            <w:hideMark/>
          </w:tcPr>
          <w:p w:rsidR="00D10D47" w:rsidRPr="0010318F" w:rsidRDefault="00D10D47">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 xml:space="preserve"> </w:t>
            </w:r>
          </w:p>
        </w:tc>
        <w:tc>
          <w:tcPr>
            <w:tcW w:w="124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4,290</w:t>
            </w:r>
          </w:p>
        </w:tc>
        <w:tc>
          <w:tcPr>
            <w:tcW w:w="24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 xml:space="preserve"> </w:t>
            </w:r>
          </w:p>
        </w:tc>
        <w:tc>
          <w:tcPr>
            <w:tcW w:w="128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4,625</w:t>
            </w:r>
          </w:p>
        </w:tc>
        <w:tc>
          <w:tcPr>
            <w:tcW w:w="200" w:type="dxa"/>
          </w:tcPr>
          <w:p w:rsidR="00D10D47" w:rsidRPr="0010318F" w:rsidRDefault="00D10D47">
            <w:pPr>
              <w:snapToGrid w:val="0"/>
              <w:spacing w:line="276" w:lineRule="auto"/>
              <w:jc w:val="right"/>
              <w:rPr>
                <w:rFonts w:asciiTheme="minorHAnsi" w:hAnsiTheme="minorHAnsi" w:cs="Arial"/>
                <w:sz w:val="22"/>
                <w:szCs w:val="22"/>
                <w:lang w:val="en-CA"/>
              </w:rPr>
            </w:pPr>
          </w:p>
        </w:tc>
        <w:tc>
          <w:tcPr>
            <w:tcW w:w="1946" w:type="dxa"/>
            <w:hideMark/>
          </w:tcPr>
          <w:p w:rsidR="00D10D47" w:rsidRPr="0010318F" w:rsidRDefault="00D10D47" w:rsidP="00682013">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4,290</w:t>
            </w:r>
            <w:r w:rsidR="00014681" w:rsidRPr="0010318F">
              <w:rPr>
                <w:rFonts w:asciiTheme="minorHAnsi" w:hAnsiTheme="minorHAnsi" w:cs="Arial"/>
                <w:sz w:val="22"/>
                <w:szCs w:val="22"/>
                <w:lang w:val="en-CA"/>
              </w:rPr>
              <w:t xml:space="preserve">  </w:t>
            </w:r>
          </w:p>
        </w:tc>
      </w:tr>
      <w:tr w:rsidR="00D10D47" w:rsidRPr="0010318F" w:rsidTr="0026627F">
        <w:trPr>
          <w:trHeight w:val="360"/>
        </w:trPr>
        <w:tc>
          <w:tcPr>
            <w:tcW w:w="2120" w:type="dxa"/>
            <w:hideMark/>
          </w:tcPr>
          <w:p w:rsidR="00D10D47" w:rsidRPr="0010318F" w:rsidRDefault="0026627F">
            <w:pPr>
              <w:snapToGrid w:val="0"/>
              <w:spacing w:line="276" w:lineRule="auto"/>
              <w:rPr>
                <w:rFonts w:asciiTheme="minorHAnsi" w:hAnsiTheme="minorHAnsi" w:cs="Arial"/>
                <w:sz w:val="22"/>
                <w:szCs w:val="22"/>
                <w:lang w:val="en-CA"/>
              </w:rPr>
            </w:pPr>
            <w:r w:rsidRPr="0010318F">
              <w:rPr>
                <w:rFonts w:asciiTheme="minorHAnsi" w:hAnsiTheme="minorHAnsi" w:cs="Arial"/>
                <w:sz w:val="22"/>
                <w:szCs w:val="22"/>
                <w:lang w:val="en-CA"/>
              </w:rPr>
              <w:t>Nut</w:t>
            </w:r>
            <w:r w:rsidR="00D10D47" w:rsidRPr="0010318F">
              <w:rPr>
                <w:rFonts w:asciiTheme="minorHAnsi" w:hAnsiTheme="minorHAnsi" w:cs="Arial"/>
                <w:sz w:val="22"/>
                <w:szCs w:val="22"/>
                <w:lang w:val="en-CA"/>
              </w:rPr>
              <w:t>s</w:t>
            </w:r>
          </w:p>
        </w:tc>
        <w:tc>
          <w:tcPr>
            <w:tcW w:w="360" w:type="dxa"/>
            <w:hideMark/>
          </w:tcPr>
          <w:p w:rsidR="00D10D47" w:rsidRPr="0010318F" w:rsidRDefault="00D10D47">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 xml:space="preserve"> </w:t>
            </w:r>
          </w:p>
        </w:tc>
        <w:tc>
          <w:tcPr>
            <w:tcW w:w="1240" w:type="dxa"/>
            <w:tcBorders>
              <w:top w:val="nil"/>
              <w:left w:val="nil"/>
              <w:right w:val="nil"/>
            </w:tcBorders>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3,200</w:t>
            </w:r>
          </w:p>
        </w:tc>
        <w:tc>
          <w:tcPr>
            <w:tcW w:w="240" w:type="dxa"/>
          </w:tcPr>
          <w:p w:rsidR="00D10D47" w:rsidRPr="0010318F" w:rsidRDefault="00D10D47">
            <w:pPr>
              <w:snapToGrid w:val="0"/>
              <w:spacing w:line="276" w:lineRule="auto"/>
              <w:jc w:val="right"/>
              <w:rPr>
                <w:rFonts w:asciiTheme="minorHAnsi" w:hAnsiTheme="minorHAnsi" w:cs="Arial"/>
                <w:sz w:val="22"/>
                <w:szCs w:val="22"/>
                <w:lang w:val="en-CA"/>
              </w:rPr>
            </w:pPr>
          </w:p>
        </w:tc>
        <w:tc>
          <w:tcPr>
            <w:tcW w:w="1280" w:type="dxa"/>
            <w:hideMark/>
          </w:tcPr>
          <w:p w:rsidR="00D10D47" w:rsidRPr="0010318F" w:rsidRDefault="00D10D47">
            <w:pPr>
              <w:snapToGrid w:val="0"/>
              <w:spacing w:line="276" w:lineRule="auto"/>
              <w:jc w:val="right"/>
              <w:rPr>
                <w:rFonts w:asciiTheme="minorHAnsi" w:hAnsiTheme="minorHAnsi" w:cs="Arial"/>
                <w:sz w:val="22"/>
                <w:szCs w:val="22"/>
                <w:lang w:val="en-CA"/>
              </w:rPr>
            </w:pPr>
            <w:r w:rsidRPr="0010318F">
              <w:rPr>
                <w:rFonts w:asciiTheme="minorHAnsi" w:hAnsiTheme="minorHAnsi" w:cs="Arial"/>
                <w:sz w:val="22"/>
                <w:szCs w:val="22"/>
                <w:lang w:val="en-CA"/>
              </w:rPr>
              <w:t>4,210</w:t>
            </w:r>
          </w:p>
        </w:tc>
        <w:tc>
          <w:tcPr>
            <w:tcW w:w="200" w:type="dxa"/>
          </w:tcPr>
          <w:p w:rsidR="00D10D47" w:rsidRPr="0010318F" w:rsidRDefault="00D10D47">
            <w:pPr>
              <w:snapToGrid w:val="0"/>
              <w:spacing w:line="276" w:lineRule="auto"/>
              <w:jc w:val="right"/>
              <w:rPr>
                <w:rFonts w:asciiTheme="minorHAnsi" w:hAnsiTheme="minorHAnsi" w:cs="Arial"/>
                <w:sz w:val="22"/>
                <w:szCs w:val="22"/>
                <w:lang w:val="en-CA"/>
              </w:rPr>
            </w:pPr>
          </w:p>
        </w:tc>
        <w:tc>
          <w:tcPr>
            <w:tcW w:w="1946" w:type="dxa"/>
            <w:hideMark/>
          </w:tcPr>
          <w:p w:rsidR="00D10D47" w:rsidRPr="0010318F" w:rsidRDefault="00D10D47" w:rsidP="00682013">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3,200</w:t>
            </w:r>
            <w:r w:rsidR="00014681" w:rsidRPr="0010318F">
              <w:rPr>
                <w:rFonts w:asciiTheme="minorHAnsi" w:hAnsiTheme="minorHAnsi" w:cs="Arial"/>
                <w:sz w:val="22"/>
                <w:szCs w:val="22"/>
                <w:lang w:val="en-CA"/>
              </w:rPr>
              <w:t xml:space="preserve">  </w:t>
            </w:r>
          </w:p>
        </w:tc>
      </w:tr>
      <w:tr w:rsidR="00D10D47" w:rsidRPr="0010318F" w:rsidTr="0026627F">
        <w:trPr>
          <w:trHeight w:val="375"/>
        </w:trPr>
        <w:tc>
          <w:tcPr>
            <w:tcW w:w="2120" w:type="dxa"/>
            <w:hideMark/>
          </w:tcPr>
          <w:p w:rsidR="00D10D47" w:rsidRPr="0010318F" w:rsidRDefault="00D10D47">
            <w:pPr>
              <w:snapToGrid w:val="0"/>
              <w:spacing w:line="276" w:lineRule="auto"/>
              <w:rPr>
                <w:rFonts w:asciiTheme="minorHAnsi" w:hAnsiTheme="minorHAnsi" w:cs="Arial"/>
                <w:sz w:val="22"/>
                <w:szCs w:val="22"/>
                <w:lang w:val="en-CA"/>
              </w:rPr>
            </w:pPr>
            <w:r w:rsidRPr="0010318F">
              <w:rPr>
                <w:rFonts w:asciiTheme="minorHAnsi" w:hAnsiTheme="minorHAnsi" w:cs="Arial"/>
                <w:sz w:val="22"/>
                <w:szCs w:val="22"/>
                <w:lang w:val="en-CA"/>
              </w:rPr>
              <w:t>Total</w:t>
            </w:r>
          </w:p>
        </w:tc>
        <w:tc>
          <w:tcPr>
            <w:tcW w:w="360" w:type="dxa"/>
            <w:vAlign w:val="bottom"/>
          </w:tcPr>
          <w:p w:rsidR="00D10D47" w:rsidRPr="0010318F" w:rsidRDefault="00D10D47">
            <w:pPr>
              <w:snapToGrid w:val="0"/>
              <w:spacing w:line="276" w:lineRule="auto"/>
              <w:rPr>
                <w:rFonts w:asciiTheme="minorHAnsi" w:hAnsiTheme="minorHAnsi" w:cs="Arial"/>
                <w:sz w:val="22"/>
                <w:szCs w:val="22"/>
                <w:lang w:val="en-CA"/>
              </w:rPr>
            </w:pPr>
          </w:p>
        </w:tc>
        <w:tc>
          <w:tcPr>
            <w:tcW w:w="1240" w:type="dxa"/>
            <w:tcBorders>
              <w:left w:val="nil"/>
              <w:right w:val="nil"/>
            </w:tcBorders>
            <w:vAlign w:val="bottom"/>
            <w:hideMark/>
          </w:tcPr>
          <w:p w:rsidR="00D10D47" w:rsidRPr="0010318F" w:rsidRDefault="00D10D47">
            <w:pPr>
              <w:snapToGrid w:val="0"/>
              <w:spacing w:line="276" w:lineRule="auto"/>
              <w:jc w:val="right"/>
              <w:rPr>
                <w:rFonts w:asciiTheme="minorHAnsi" w:hAnsiTheme="minorHAnsi" w:cs="Arial"/>
                <w:sz w:val="22"/>
                <w:szCs w:val="22"/>
                <w:lang w:val="en-CA"/>
              </w:rPr>
            </w:pPr>
          </w:p>
        </w:tc>
        <w:tc>
          <w:tcPr>
            <w:tcW w:w="240" w:type="dxa"/>
            <w:vAlign w:val="bottom"/>
          </w:tcPr>
          <w:p w:rsidR="00D10D47" w:rsidRPr="0010318F" w:rsidRDefault="00D10D47">
            <w:pPr>
              <w:snapToGrid w:val="0"/>
              <w:spacing w:line="276" w:lineRule="auto"/>
              <w:rPr>
                <w:rFonts w:asciiTheme="minorHAnsi" w:hAnsiTheme="minorHAnsi" w:cs="Arial"/>
                <w:sz w:val="22"/>
                <w:szCs w:val="22"/>
                <w:lang w:val="en-CA"/>
              </w:rPr>
            </w:pPr>
          </w:p>
        </w:tc>
        <w:tc>
          <w:tcPr>
            <w:tcW w:w="1280" w:type="dxa"/>
            <w:tcBorders>
              <w:left w:val="nil"/>
              <w:right w:val="nil"/>
            </w:tcBorders>
            <w:vAlign w:val="bottom"/>
            <w:hideMark/>
          </w:tcPr>
          <w:p w:rsidR="00D10D47" w:rsidRPr="0010318F" w:rsidRDefault="00D10D47">
            <w:pPr>
              <w:snapToGrid w:val="0"/>
              <w:spacing w:line="276" w:lineRule="auto"/>
              <w:jc w:val="right"/>
              <w:rPr>
                <w:rFonts w:asciiTheme="minorHAnsi" w:hAnsiTheme="minorHAnsi" w:cs="Arial"/>
                <w:sz w:val="22"/>
                <w:szCs w:val="22"/>
                <w:lang w:val="en-CA"/>
              </w:rPr>
            </w:pPr>
          </w:p>
        </w:tc>
        <w:tc>
          <w:tcPr>
            <w:tcW w:w="200" w:type="dxa"/>
            <w:vAlign w:val="bottom"/>
          </w:tcPr>
          <w:p w:rsidR="00D10D47" w:rsidRPr="0010318F" w:rsidRDefault="00D10D47">
            <w:pPr>
              <w:snapToGrid w:val="0"/>
              <w:spacing w:line="276" w:lineRule="auto"/>
              <w:rPr>
                <w:rFonts w:asciiTheme="minorHAnsi" w:hAnsiTheme="minorHAnsi" w:cs="Arial"/>
                <w:sz w:val="22"/>
                <w:szCs w:val="22"/>
                <w:lang w:val="en-CA"/>
              </w:rPr>
            </w:pPr>
          </w:p>
        </w:tc>
        <w:tc>
          <w:tcPr>
            <w:tcW w:w="1946" w:type="dxa"/>
            <w:tcBorders>
              <w:top w:val="single" w:sz="4" w:space="0" w:color="auto"/>
              <w:left w:val="nil"/>
              <w:bottom w:val="double" w:sz="6" w:space="0" w:color="auto"/>
              <w:right w:val="nil"/>
            </w:tcBorders>
            <w:vAlign w:val="bottom"/>
            <w:hideMark/>
          </w:tcPr>
          <w:p w:rsidR="00D10D47" w:rsidRPr="0010318F" w:rsidRDefault="00D10D47" w:rsidP="00B22590">
            <w:pPr>
              <w:snapToGrid w:val="0"/>
              <w:spacing w:line="276" w:lineRule="auto"/>
              <w:jc w:val="center"/>
              <w:rPr>
                <w:rFonts w:asciiTheme="minorHAnsi" w:hAnsiTheme="minorHAnsi" w:cs="Arial"/>
                <w:sz w:val="22"/>
                <w:szCs w:val="22"/>
                <w:lang w:val="en-CA"/>
              </w:rPr>
            </w:pPr>
            <w:r w:rsidRPr="0010318F">
              <w:rPr>
                <w:rFonts w:asciiTheme="minorHAnsi" w:hAnsiTheme="minorHAnsi" w:cs="Arial"/>
                <w:sz w:val="22"/>
                <w:szCs w:val="22"/>
                <w:lang w:val="en-CA"/>
              </w:rPr>
              <w:t>14,210</w:t>
            </w:r>
            <w:r w:rsidR="00014681" w:rsidRPr="0010318F">
              <w:rPr>
                <w:rFonts w:asciiTheme="minorHAnsi" w:hAnsiTheme="minorHAnsi" w:cs="Arial"/>
                <w:sz w:val="22"/>
                <w:szCs w:val="22"/>
                <w:lang w:val="en-CA"/>
              </w:rPr>
              <w:t xml:space="preserve">  </w:t>
            </w:r>
          </w:p>
        </w:tc>
      </w:tr>
    </w:tbl>
    <w:p w:rsidR="00D10D47" w:rsidRPr="0010318F" w:rsidRDefault="00D10D47" w:rsidP="00D10D47">
      <w:pPr>
        <w:rPr>
          <w:rFonts w:asciiTheme="minorHAnsi" w:hAnsiTheme="minorHAnsi"/>
          <w:sz w:val="22"/>
          <w:szCs w:val="22"/>
        </w:rPr>
      </w:pPr>
    </w:p>
    <w:p w:rsidR="00B16609" w:rsidRPr="0010318F" w:rsidRDefault="00A83039" w:rsidP="00B16609">
      <w:pPr>
        <w:autoSpaceDE w:val="0"/>
        <w:autoSpaceDN w:val="0"/>
        <w:adjustRightInd w:val="0"/>
        <w:rPr>
          <w:rFonts w:asciiTheme="minorHAnsi" w:hAnsiTheme="minorHAnsi" w:cs="Arial"/>
          <w:color w:val="000000"/>
          <w:sz w:val="22"/>
          <w:szCs w:val="22"/>
        </w:rPr>
      </w:pPr>
      <w:r w:rsidRPr="0010318F">
        <w:rPr>
          <w:rFonts w:asciiTheme="minorHAnsi" w:hAnsiTheme="minorHAnsi" w:cs="Arial"/>
          <w:bCs/>
          <w:sz w:val="22"/>
          <w:szCs w:val="22"/>
          <w:lang w:val="en-CA"/>
        </w:rPr>
        <w:t>2.</w:t>
      </w:r>
      <w:r w:rsidR="00B16609" w:rsidRPr="0010318F">
        <w:rPr>
          <w:rFonts w:asciiTheme="minorHAnsi" w:hAnsiTheme="minorHAnsi" w:cs="Arial"/>
          <w:bCs/>
          <w:sz w:val="22"/>
          <w:szCs w:val="22"/>
          <w:lang w:val="en-CA"/>
        </w:rPr>
        <w:t xml:space="preserve">        </w:t>
      </w:r>
    </w:p>
    <w:p w:rsidR="00B16609" w:rsidRPr="0010318F" w:rsidRDefault="00A83039" w:rsidP="00D10D47">
      <w:pPr>
        <w:pStyle w:val="BodyText3"/>
        <w:tabs>
          <w:tab w:val="center" w:pos="8640"/>
        </w:tabs>
        <w:ind w:right="0"/>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r w:rsidR="0056310A" w:rsidRPr="0010318F">
        <w:rPr>
          <w:rFonts w:asciiTheme="minorHAnsi" w:hAnsiTheme="minorHAnsi" w:cs="Arial"/>
          <w:bCs/>
          <w:sz w:val="22"/>
          <w:szCs w:val="22"/>
          <w:lang w:val="en-CA"/>
        </w:rPr>
        <w:t>1,100,000</w:t>
      </w:r>
      <w:r w:rsidR="00B16609"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p w:rsidR="00B16609" w:rsidRPr="0010318F" w:rsidRDefault="00B16609" w:rsidP="00D10D47">
      <w:pPr>
        <w:pStyle w:val="BodyText3"/>
        <w:tabs>
          <w:tab w:val="center" w:pos="8640"/>
        </w:tabs>
        <w:ind w:right="0"/>
        <w:rPr>
          <w:rFonts w:asciiTheme="minorHAnsi" w:hAnsiTheme="minorHAnsi" w:cs="Arial"/>
          <w:bCs/>
          <w:sz w:val="22"/>
          <w:szCs w:val="22"/>
          <w:lang w:val="en-CA"/>
        </w:rPr>
      </w:pPr>
      <w:r w:rsidRPr="0010318F">
        <w:rPr>
          <w:rFonts w:asciiTheme="minorHAnsi" w:hAnsiTheme="minorHAnsi" w:cs="Arial"/>
          <w:bCs/>
          <w:sz w:val="22"/>
          <w:szCs w:val="22"/>
          <w:lang w:val="en-CA"/>
        </w:rPr>
        <w:t xml:space="preserve">                          +  </w:t>
      </w:r>
      <w:r w:rsidR="00A83039" w:rsidRPr="0010318F">
        <w:rPr>
          <w:rFonts w:asciiTheme="minorHAnsi" w:hAnsiTheme="minorHAnsi" w:cs="Arial"/>
          <w:bCs/>
          <w:sz w:val="22"/>
          <w:szCs w:val="22"/>
          <w:lang w:val="en-CA"/>
        </w:rPr>
        <w:t xml:space="preserve"> </w:t>
      </w:r>
      <w:r w:rsidR="0056310A" w:rsidRPr="0010318F">
        <w:rPr>
          <w:rFonts w:asciiTheme="minorHAnsi" w:hAnsiTheme="minorHAnsi" w:cs="Arial"/>
          <w:bCs/>
          <w:sz w:val="22"/>
          <w:szCs w:val="22"/>
          <w:lang w:val="en-CA"/>
        </w:rPr>
        <w:t xml:space="preserve">  </w:t>
      </w:r>
      <w:r w:rsidR="00A83039" w:rsidRPr="0010318F">
        <w:rPr>
          <w:rFonts w:asciiTheme="minorHAnsi" w:hAnsiTheme="minorHAnsi" w:cs="Arial"/>
          <w:bCs/>
          <w:sz w:val="22"/>
          <w:szCs w:val="22"/>
          <w:lang w:val="en-CA"/>
        </w:rPr>
        <w:t xml:space="preserve"> </w:t>
      </w:r>
      <w:r w:rsidR="0056310A" w:rsidRPr="0010318F">
        <w:rPr>
          <w:rFonts w:asciiTheme="minorHAnsi" w:hAnsiTheme="minorHAnsi" w:cs="Arial"/>
          <w:bCs/>
          <w:sz w:val="22"/>
          <w:szCs w:val="22"/>
          <w:u w:val="single"/>
          <w:lang w:val="en-CA"/>
        </w:rPr>
        <w:t>69,000</w:t>
      </w:r>
      <w:r w:rsidR="00A83039" w:rsidRPr="0010318F">
        <w:rPr>
          <w:rFonts w:asciiTheme="minorHAnsi" w:hAnsiTheme="minorHAnsi" w:cs="Arial"/>
          <w:bCs/>
          <w:sz w:val="22"/>
          <w:szCs w:val="22"/>
          <w:lang w:val="en-CA"/>
        </w:rPr>
        <w:t xml:space="preserve"> </w:t>
      </w:r>
      <w:r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r w:rsidR="0056310A" w:rsidRPr="0010318F">
        <w:rPr>
          <w:rFonts w:asciiTheme="minorHAnsi" w:hAnsiTheme="minorHAnsi" w:cs="Arial"/>
          <w:bCs/>
          <w:sz w:val="22"/>
          <w:szCs w:val="22"/>
          <w:lang w:val="en-CA"/>
        </w:rPr>
        <w:t xml:space="preserve"> </w:t>
      </w:r>
    </w:p>
    <w:p w:rsidR="00A83039" w:rsidRPr="0010318F" w:rsidRDefault="00B16609" w:rsidP="00D10D47">
      <w:pPr>
        <w:pStyle w:val="BodyText3"/>
        <w:tabs>
          <w:tab w:val="center" w:pos="8640"/>
        </w:tabs>
        <w:ind w:right="0"/>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r w:rsidR="0056310A" w:rsidRPr="0010318F">
        <w:rPr>
          <w:rFonts w:asciiTheme="minorHAnsi" w:hAnsiTheme="minorHAnsi" w:cs="Arial"/>
          <w:bCs/>
          <w:sz w:val="22"/>
          <w:szCs w:val="22"/>
          <w:lang w:val="en-CA"/>
        </w:rPr>
        <w:t>1,169,000</w:t>
      </w:r>
      <w:r w:rsidR="00141438" w:rsidRPr="0010318F">
        <w:rPr>
          <w:rFonts w:asciiTheme="minorHAnsi" w:hAnsiTheme="minorHAnsi" w:cs="Arial"/>
          <w:bCs/>
          <w:sz w:val="22"/>
          <w:szCs w:val="22"/>
          <w:lang w:val="en-CA"/>
        </w:rPr>
        <w:t xml:space="preserve">   </w:t>
      </w:r>
    </w:p>
    <w:p w:rsidR="00141438" w:rsidRPr="0010318F" w:rsidRDefault="00141438" w:rsidP="00D10D47">
      <w:pPr>
        <w:pStyle w:val="BodyText3"/>
        <w:tabs>
          <w:tab w:val="center" w:pos="8640"/>
        </w:tabs>
        <w:ind w:right="0"/>
        <w:rPr>
          <w:rFonts w:asciiTheme="minorHAnsi" w:hAnsiTheme="minorHAnsi" w:cs="Arial"/>
          <w:bCs/>
          <w:sz w:val="22"/>
          <w:szCs w:val="22"/>
          <w:lang w:val="en-CA"/>
        </w:rPr>
      </w:pPr>
    </w:p>
    <w:p w:rsidR="00B16609" w:rsidRPr="0010318F" w:rsidRDefault="0056310A" w:rsidP="00D10D47">
      <w:pPr>
        <w:pStyle w:val="BodyText3"/>
        <w:tabs>
          <w:tab w:val="center" w:pos="8640"/>
        </w:tabs>
        <w:ind w:right="0"/>
        <w:rPr>
          <w:rFonts w:asciiTheme="minorHAnsi" w:hAnsiTheme="minorHAnsi" w:cs="Arial"/>
          <w:bCs/>
          <w:sz w:val="22"/>
          <w:szCs w:val="22"/>
          <w:lang w:val="en-CA"/>
        </w:rPr>
      </w:pPr>
      <w:r w:rsidRPr="0010318F">
        <w:rPr>
          <w:rFonts w:asciiTheme="minorHAnsi" w:hAnsiTheme="minorHAnsi" w:cs="Arial"/>
          <w:bCs/>
          <w:sz w:val="22"/>
          <w:szCs w:val="22"/>
          <w:lang w:val="en-CA"/>
        </w:rPr>
        <w:t>The $69,000 of goods in transit on which title had passed on December 24 (f.o.b. shipping point) should be added to 12/31/08 inventory</w:t>
      </w:r>
    </w:p>
    <w:p w:rsidR="00B16609" w:rsidRPr="0010318F" w:rsidRDefault="00B16609" w:rsidP="00D10D47">
      <w:pPr>
        <w:pStyle w:val="BodyText3"/>
        <w:tabs>
          <w:tab w:val="center" w:pos="8640"/>
        </w:tabs>
        <w:ind w:right="0"/>
        <w:rPr>
          <w:rFonts w:asciiTheme="minorHAnsi" w:hAnsiTheme="minorHAnsi" w:cs="Arial"/>
          <w:bCs/>
          <w:sz w:val="22"/>
          <w:szCs w:val="22"/>
          <w:lang w:val="en-CA"/>
        </w:rPr>
      </w:pPr>
    </w:p>
    <w:p w:rsidR="0056310A" w:rsidRPr="0010318F" w:rsidRDefault="0056310A" w:rsidP="00D10D47">
      <w:pPr>
        <w:pStyle w:val="BodyText3"/>
        <w:tabs>
          <w:tab w:val="center" w:pos="8640"/>
        </w:tabs>
        <w:ind w:right="0"/>
        <w:rPr>
          <w:rFonts w:asciiTheme="minorHAnsi" w:hAnsiTheme="minorHAnsi" w:cs="Arial"/>
          <w:bCs/>
          <w:sz w:val="22"/>
          <w:szCs w:val="22"/>
          <w:lang w:val="en-CA"/>
        </w:rPr>
      </w:pPr>
      <w:r w:rsidRPr="0010318F">
        <w:rPr>
          <w:rFonts w:asciiTheme="minorHAnsi" w:hAnsiTheme="minorHAnsi" w:cs="Arial"/>
          <w:bCs/>
          <w:sz w:val="22"/>
          <w:szCs w:val="22"/>
          <w:lang w:val="en-CA"/>
        </w:rPr>
        <w:t>The $29,000 of goods shipped (f.o.b. shipping point) on January 3, 2009, should remain part of the 12/31/08 inventory and has been correctly included in the amount of $1,100,000</w:t>
      </w:r>
    </w:p>
    <w:p w:rsidR="00B16609" w:rsidRPr="0010318F" w:rsidRDefault="00B16609" w:rsidP="0056310A">
      <w:pPr>
        <w:pStyle w:val="BodyText3"/>
        <w:rPr>
          <w:rFonts w:asciiTheme="minorHAnsi" w:hAnsiTheme="minorHAnsi" w:cs="Arial"/>
          <w:bCs/>
          <w:sz w:val="22"/>
          <w:szCs w:val="22"/>
          <w:lang w:val="en-CA"/>
        </w:rPr>
      </w:pPr>
    </w:p>
    <w:p w:rsidR="00B16609" w:rsidRPr="0010318F" w:rsidRDefault="00B16609" w:rsidP="0056310A">
      <w:pPr>
        <w:pStyle w:val="BodyText3"/>
        <w:rPr>
          <w:rFonts w:asciiTheme="minorHAnsi" w:hAnsiTheme="minorHAnsi" w:cs="Arial"/>
          <w:bCs/>
          <w:sz w:val="22"/>
          <w:szCs w:val="22"/>
          <w:lang w:val="en-CA"/>
        </w:rPr>
      </w:pPr>
    </w:p>
    <w:p w:rsidR="0056310A" w:rsidRPr="0010318F" w:rsidRDefault="00D10D47" w:rsidP="00D10D47">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t>3.</w:t>
      </w:r>
      <w:r w:rsidR="00086F48" w:rsidRPr="0010318F">
        <w:rPr>
          <w:rFonts w:asciiTheme="minorHAnsi" w:hAnsiTheme="minorHAnsi" w:cs="Arial"/>
          <w:bCs/>
          <w:sz w:val="22"/>
          <w:szCs w:val="22"/>
          <w:lang w:val="en-CA"/>
        </w:rPr>
        <w:t xml:space="preserve">       </w:t>
      </w:r>
    </w:p>
    <w:tbl>
      <w:tblPr>
        <w:tblW w:w="7740" w:type="dxa"/>
        <w:tblInd w:w="738" w:type="dxa"/>
        <w:tblLayout w:type="fixed"/>
        <w:tblLook w:val="0000" w:firstRow="0" w:lastRow="0" w:firstColumn="0" w:lastColumn="0" w:noHBand="0" w:noVBand="0"/>
      </w:tblPr>
      <w:tblGrid>
        <w:gridCol w:w="3240"/>
        <w:gridCol w:w="2934"/>
        <w:gridCol w:w="1566"/>
      </w:tblGrid>
      <w:tr w:rsidR="0056310A" w:rsidRPr="0010318F" w:rsidTr="00CA6641">
        <w:tc>
          <w:tcPr>
            <w:tcW w:w="3240" w:type="dxa"/>
          </w:tcPr>
          <w:p w:rsidR="0056310A" w:rsidRPr="0010318F" w:rsidRDefault="0056310A" w:rsidP="00966A05">
            <w:pPr>
              <w:pStyle w:val="BodyText3"/>
              <w:tabs>
                <w:tab w:val="left" w:pos="3024"/>
              </w:tabs>
              <w:ind w:right="-66"/>
              <w:rPr>
                <w:rFonts w:asciiTheme="minorHAnsi" w:hAnsiTheme="minorHAnsi" w:cs="Arial"/>
                <w:bCs/>
                <w:sz w:val="22"/>
                <w:szCs w:val="22"/>
                <w:u w:val="single"/>
                <w:lang w:val="en-CA"/>
              </w:rPr>
            </w:pPr>
            <w:r w:rsidRPr="0010318F">
              <w:rPr>
                <w:rFonts w:asciiTheme="minorHAnsi" w:hAnsiTheme="minorHAnsi" w:cs="Arial"/>
                <w:bCs/>
                <w:sz w:val="22"/>
                <w:szCs w:val="22"/>
                <w:u w:val="single"/>
                <w:lang w:val="en-CA"/>
              </w:rPr>
              <w:t>FIFO</w:t>
            </w:r>
            <w:r w:rsidR="00966A05" w:rsidRPr="0010318F">
              <w:rPr>
                <w:rFonts w:asciiTheme="minorHAnsi" w:hAnsiTheme="minorHAnsi" w:cs="Arial"/>
                <w:bCs/>
                <w:sz w:val="22"/>
                <w:szCs w:val="22"/>
                <w:u w:val="single"/>
                <w:lang w:val="en-CA"/>
              </w:rPr>
              <w:t xml:space="preserve"> </w:t>
            </w:r>
            <w:r w:rsidRPr="0010318F">
              <w:rPr>
                <w:rFonts w:asciiTheme="minorHAnsi" w:hAnsiTheme="minorHAnsi" w:cs="Arial"/>
                <w:bCs/>
                <w:sz w:val="22"/>
                <w:szCs w:val="22"/>
                <w:u w:val="single"/>
                <w:lang w:val="en-CA"/>
              </w:rPr>
              <w:t>inventory cost:</w:t>
            </w:r>
          </w:p>
        </w:tc>
        <w:tc>
          <w:tcPr>
            <w:tcW w:w="2934" w:type="dxa"/>
          </w:tcPr>
          <w:p w:rsidR="0056310A" w:rsidRPr="0010318F" w:rsidRDefault="0056310A" w:rsidP="00CA6641">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t>1,000 units at $24</w:t>
            </w:r>
          </w:p>
        </w:tc>
        <w:tc>
          <w:tcPr>
            <w:tcW w:w="1566" w:type="dxa"/>
          </w:tcPr>
          <w:p w:rsidR="0056310A" w:rsidRPr="0010318F" w:rsidRDefault="0056310A" w:rsidP="000E3248">
            <w:pPr>
              <w:pStyle w:val="BodyText3"/>
              <w:ind w:right="-243"/>
              <w:rPr>
                <w:rFonts w:asciiTheme="minorHAnsi" w:hAnsiTheme="minorHAnsi" w:cs="Arial"/>
                <w:bCs/>
                <w:sz w:val="22"/>
                <w:szCs w:val="22"/>
                <w:lang w:val="en-CA"/>
              </w:rPr>
            </w:pPr>
            <w:r w:rsidRPr="0010318F">
              <w:rPr>
                <w:rFonts w:asciiTheme="minorHAnsi" w:hAnsiTheme="minorHAnsi" w:cs="Arial"/>
                <w:bCs/>
                <w:sz w:val="22"/>
                <w:szCs w:val="22"/>
                <w:lang w:val="en-CA"/>
              </w:rPr>
              <w:t xml:space="preserve"> 24,000</w:t>
            </w:r>
            <w:r w:rsidR="000E3248"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3240" w:type="dxa"/>
          </w:tcPr>
          <w:p w:rsidR="0056310A" w:rsidRPr="0010318F" w:rsidRDefault="0056310A" w:rsidP="00CA6641">
            <w:pPr>
              <w:pStyle w:val="BodyText3"/>
              <w:rPr>
                <w:rFonts w:asciiTheme="minorHAnsi" w:hAnsiTheme="minorHAnsi" w:cs="Arial"/>
                <w:bCs/>
                <w:sz w:val="22"/>
                <w:szCs w:val="22"/>
                <w:lang w:val="en-CA"/>
              </w:rPr>
            </w:pPr>
          </w:p>
        </w:tc>
        <w:tc>
          <w:tcPr>
            <w:tcW w:w="2934" w:type="dxa"/>
          </w:tcPr>
          <w:p w:rsidR="0056310A" w:rsidRPr="0010318F" w:rsidRDefault="0056310A" w:rsidP="000E3248">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t xml:space="preserve">1,100 units at </w:t>
            </w:r>
            <w:r w:rsidR="000E3248" w:rsidRPr="0010318F">
              <w:rPr>
                <w:rFonts w:asciiTheme="minorHAnsi" w:hAnsiTheme="minorHAnsi" w:cs="Arial"/>
                <w:bCs/>
                <w:sz w:val="22"/>
                <w:szCs w:val="22"/>
                <w:lang w:val="en-CA"/>
              </w:rPr>
              <w:t>$</w:t>
            </w:r>
            <w:r w:rsidRPr="0010318F">
              <w:rPr>
                <w:rFonts w:asciiTheme="minorHAnsi" w:hAnsiTheme="minorHAnsi" w:cs="Arial"/>
                <w:bCs/>
                <w:sz w:val="22"/>
                <w:szCs w:val="22"/>
                <w:lang w:val="en-CA"/>
              </w:rPr>
              <w:t>23</w:t>
            </w:r>
          </w:p>
        </w:tc>
        <w:tc>
          <w:tcPr>
            <w:tcW w:w="1566" w:type="dxa"/>
          </w:tcPr>
          <w:p w:rsidR="0056310A" w:rsidRPr="0010318F" w:rsidRDefault="000E3248" w:rsidP="000E3248">
            <w:pPr>
              <w:pStyle w:val="BodyText3"/>
              <w:ind w:right="-527"/>
              <w:rPr>
                <w:rFonts w:asciiTheme="minorHAnsi" w:hAnsiTheme="minorHAnsi" w:cs="Arial"/>
                <w:bCs/>
                <w:sz w:val="22"/>
                <w:szCs w:val="22"/>
                <w:u w:val="single"/>
                <w:lang w:val="en-CA"/>
              </w:rPr>
            </w:pPr>
            <w:r w:rsidRPr="0010318F">
              <w:rPr>
                <w:rFonts w:asciiTheme="minorHAnsi" w:hAnsiTheme="minorHAnsi" w:cs="Arial"/>
                <w:bCs/>
                <w:sz w:val="22"/>
                <w:szCs w:val="22"/>
                <w:u w:val="single"/>
                <w:lang w:val="en-CA"/>
              </w:rPr>
              <w:t xml:space="preserve"> </w:t>
            </w:r>
            <w:r w:rsidR="0056310A" w:rsidRPr="0010318F">
              <w:rPr>
                <w:rFonts w:asciiTheme="minorHAnsi" w:hAnsiTheme="minorHAnsi" w:cs="Arial"/>
                <w:bCs/>
                <w:sz w:val="22"/>
                <w:szCs w:val="22"/>
                <w:u w:val="single"/>
                <w:lang w:val="en-CA"/>
              </w:rPr>
              <w:t>25,300</w:t>
            </w:r>
            <w:r w:rsidR="0005230D"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3240" w:type="dxa"/>
          </w:tcPr>
          <w:p w:rsidR="0056310A" w:rsidRPr="0010318F" w:rsidRDefault="0056310A" w:rsidP="00CA6641">
            <w:pPr>
              <w:pStyle w:val="BodyText3"/>
              <w:spacing w:after="40"/>
              <w:rPr>
                <w:rFonts w:asciiTheme="minorHAnsi" w:hAnsiTheme="minorHAnsi" w:cs="Arial"/>
                <w:bCs/>
                <w:sz w:val="22"/>
                <w:szCs w:val="22"/>
                <w:lang w:val="en-CA"/>
              </w:rPr>
            </w:pPr>
          </w:p>
        </w:tc>
        <w:tc>
          <w:tcPr>
            <w:tcW w:w="2934" w:type="dxa"/>
          </w:tcPr>
          <w:p w:rsidR="0056310A" w:rsidRPr="0010318F" w:rsidRDefault="0056310A" w:rsidP="00216D36">
            <w:pPr>
              <w:pStyle w:val="BodyText3"/>
              <w:spacing w:after="40"/>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p>
        </w:tc>
        <w:tc>
          <w:tcPr>
            <w:tcW w:w="1566" w:type="dxa"/>
          </w:tcPr>
          <w:p w:rsidR="0056310A" w:rsidRPr="0010318F" w:rsidRDefault="0056310A" w:rsidP="00B22590">
            <w:pPr>
              <w:pStyle w:val="BodyText3"/>
              <w:spacing w:after="40"/>
              <w:ind w:right="-243"/>
              <w:rPr>
                <w:rFonts w:asciiTheme="minorHAnsi" w:hAnsiTheme="minorHAnsi" w:cs="Arial"/>
                <w:bCs/>
                <w:sz w:val="22"/>
                <w:szCs w:val="22"/>
                <w:lang w:val="en-CA"/>
              </w:rPr>
            </w:pPr>
            <w:r w:rsidRPr="0010318F">
              <w:rPr>
                <w:rFonts w:asciiTheme="minorHAnsi" w:hAnsiTheme="minorHAnsi" w:cs="Arial"/>
                <w:bCs/>
                <w:sz w:val="22"/>
                <w:szCs w:val="22"/>
                <w:u w:val="double"/>
                <w:lang w:val="en-CA"/>
              </w:rPr>
              <w:t xml:space="preserve"> 49,300</w:t>
            </w:r>
            <w:r w:rsidR="0005230D" w:rsidRPr="0010318F">
              <w:rPr>
                <w:rFonts w:asciiTheme="minorHAnsi" w:hAnsiTheme="minorHAnsi" w:cs="Arial"/>
                <w:bCs/>
                <w:sz w:val="22"/>
                <w:szCs w:val="22"/>
                <w:u w:val="double"/>
                <w:lang w:val="en-CA"/>
              </w:rPr>
              <w:t xml:space="preserve">  </w:t>
            </w:r>
          </w:p>
        </w:tc>
      </w:tr>
      <w:tr w:rsidR="0056310A" w:rsidRPr="0010318F" w:rsidTr="00CA6641">
        <w:trPr>
          <w:trHeight w:val="351"/>
        </w:trPr>
        <w:tc>
          <w:tcPr>
            <w:tcW w:w="3240" w:type="dxa"/>
          </w:tcPr>
          <w:p w:rsidR="0056310A" w:rsidRPr="0010318F" w:rsidRDefault="0056310A" w:rsidP="00CA6641">
            <w:pPr>
              <w:pStyle w:val="BodyText3"/>
              <w:rPr>
                <w:rFonts w:asciiTheme="minorHAnsi" w:hAnsiTheme="minorHAnsi" w:cs="Arial"/>
                <w:bCs/>
                <w:sz w:val="22"/>
                <w:szCs w:val="22"/>
                <w:lang w:val="en-CA"/>
              </w:rPr>
            </w:pPr>
          </w:p>
        </w:tc>
        <w:tc>
          <w:tcPr>
            <w:tcW w:w="2934" w:type="dxa"/>
          </w:tcPr>
          <w:p w:rsidR="0056310A" w:rsidRPr="0010318F" w:rsidRDefault="0056310A" w:rsidP="00CA6641">
            <w:pPr>
              <w:pStyle w:val="BodyText3"/>
              <w:rPr>
                <w:rFonts w:asciiTheme="minorHAnsi" w:hAnsiTheme="minorHAnsi" w:cs="Arial"/>
                <w:bCs/>
                <w:sz w:val="22"/>
                <w:szCs w:val="22"/>
                <w:lang w:val="en-CA"/>
              </w:rPr>
            </w:pPr>
          </w:p>
        </w:tc>
        <w:tc>
          <w:tcPr>
            <w:tcW w:w="1566" w:type="dxa"/>
          </w:tcPr>
          <w:p w:rsidR="0056310A" w:rsidRPr="0010318F" w:rsidRDefault="0056310A" w:rsidP="00CA6641">
            <w:pPr>
              <w:pStyle w:val="BodyText3"/>
              <w:ind w:right="162"/>
              <w:jc w:val="right"/>
              <w:rPr>
                <w:rFonts w:asciiTheme="minorHAnsi" w:hAnsiTheme="minorHAnsi" w:cs="Arial"/>
                <w:bCs/>
                <w:sz w:val="22"/>
                <w:szCs w:val="22"/>
                <w:lang w:val="en-CA"/>
              </w:rPr>
            </w:pPr>
          </w:p>
        </w:tc>
      </w:tr>
      <w:tr w:rsidR="0056310A" w:rsidRPr="0010318F" w:rsidTr="00CA6641">
        <w:tc>
          <w:tcPr>
            <w:tcW w:w="3240" w:type="dxa"/>
          </w:tcPr>
          <w:p w:rsidR="0056310A" w:rsidRPr="0010318F" w:rsidRDefault="0056310A" w:rsidP="00966A05">
            <w:pPr>
              <w:pStyle w:val="BodyText3"/>
              <w:rPr>
                <w:rFonts w:asciiTheme="minorHAnsi" w:hAnsiTheme="minorHAnsi" w:cs="Arial"/>
                <w:bCs/>
                <w:sz w:val="22"/>
                <w:szCs w:val="22"/>
                <w:u w:val="single"/>
                <w:lang w:val="en-CA"/>
              </w:rPr>
            </w:pPr>
            <w:r w:rsidRPr="0010318F">
              <w:rPr>
                <w:rFonts w:asciiTheme="minorHAnsi" w:hAnsiTheme="minorHAnsi" w:cs="Arial"/>
                <w:bCs/>
                <w:sz w:val="22"/>
                <w:szCs w:val="22"/>
                <w:u w:val="single"/>
                <w:lang w:val="en-CA"/>
              </w:rPr>
              <w:t>W</w:t>
            </w:r>
            <w:r w:rsidR="00966A05" w:rsidRPr="0010318F">
              <w:rPr>
                <w:rFonts w:asciiTheme="minorHAnsi" w:hAnsiTheme="minorHAnsi" w:cs="Arial"/>
                <w:bCs/>
                <w:sz w:val="22"/>
                <w:szCs w:val="22"/>
                <w:u w:val="single"/>
                <w:lang w:val="en-CA"/>
              </w:rPr>
              <w:t>eigh</w:t>
            </w:r>
            <w:r w:rsidRPr="0010318F">
              <w:rPr>
                <w:rFonts w:asciiTheme="minorHAnsi" w:hAnsiTheme="minorHAnsi" w:cs="Arial"/>
                <w:bCs/>
                <w:sz w:val="22"/>
                <w:szCs w:val="22"/>
                <w:u w:val="single"/>
                <w:lang w:val="en-CA"/>
              </w:rPr>
              <w:t>t</w:t>
            </w:r>
            <w:r w:rsidR="00966A05" w:rsidRPr="0010318F">
              <w:rPr>
                <w:rFonts w:asciiTheme="minorHAnsi" w:hAnsiTheme="minorHAnsi" w:cs="Arial"/>
                <w:bCs/>
                <w:sz w:val="22"/>
                <w:szCs w:val="22"/>
                <w:u w:val="single"/>
                <w:lang w:val="en-CA"/>
              </w:rPr>
              <w:t>e</w:t>
            </w:r>
            <w:r w:rsidRPr="0010318F">
              <w:rPr>
                <w:rFonts w:asciiTheme="minorHAnsi" w:hAnsiTheme="minorHAnsi" w:cs="Arial"/>
                <w:bCs/>
                <w:sz w:val="22"/>
                <w:szCs w:val="22"/>
                <w:u w:val="single"/>
                <w:lang w:val="en-CA"/>
              </w:rPr>
              <w:t>d-</w:t>
            </w:r>
            <w:proofErr w:type="spellStart"/>
            <w:r w:rsidR="00966A05" w:rsidRPr="0010318F">
              <w:rPr>
                <w:rFonts w:asciiTheme="minorHAnsi" w:hAnsiTheme="minorHAnsi" w:cs="Arial"/>
                <w:bCs/>
                <w:sz w:val="22"/>
                <w:szCs w:val="22"/>
                <w:u w:val="single"/>
                <w:lang w:val="en-CA"/>
              </w:rPr>
              <w:t>a</w:t>
            </w:r>
            <w:r w:rsidRPr="0010318F">
              <w:rPr>
                <w:rFonts w:asciiTheme="minorHAnsi" w:hAnsiTheme="minorHAnsi" w:cs="Arial"/>
                <w:bCs/>
                <w:sz w:val="22"/>
                <w:szCs w:val="22"/>
                <w:u w:val="single"/>
                <w:lang w:val="en-CA"/>
              </w:rPr>
              <w:t>vg</w:t>
            </w:r>
            <w:proofErr w:type="spellEnd"/>
            <w:r w:rsidRPr="0010318F">
              <w:rPr>
                <w:rFonts w:asciiTheme="minorHAnsi" w:hAnsiTheme="minorHAnsi" w:cs="Arial"/>
                <w:bCs/>
                <w:sz w:val="22"/>
                <w:szCs w:val="22"/>
                <w:u w:val="single"/>
                <w:lang w:val="en-CA"/>
              </w:rPr>
              <w:t xml:space="preserve"> cost:</w:t>
            </w:r>
          </w:p>
        </w:tc>
        <w:tc>
          <w:tcPr>
            <w:tcW w:w="2934" w:type="dxa"/>
          </w:tcPr>
          <w:p w:rsidR="0056310A" w:rsidRPr="0010318F" w:rsidRDefault="0056310A" w:rsidP="00CA6641">
            <w:pPr>
              <w:pStyle w:val="BodyText3"/>
              <w:rPr>
                <w:rFonts w:asciiTheme="minorHAnsi" w:hAnsiTheme="minorHAnsi" w:cs="Arial"/>
                <w:bCs/>
                <w:sz w:val="22"/>
                <w:szCs w:val="22"/>
                <w:lang w:val="en-CA"/>
              </w:rPr>
            </w:pPr>
          </w:p>
          <w:p w:rsidR="0056310A" w:rsidRPr="0010318F" w:rsidRDefault="0056310A" w:rsidP="004B43F7">
            <w:pPr>
              <w:pStyle w:val="BodyText3"/>
              <w:ind w:right="-108"/>
              <w:rPr>
                <w:rFonts w:asciiTheme="minorHAnsi" w:hAnsiTheme="minorHAnsi" w:cs="Arial"/>
                <w:bCs/>
                <w:sz w:val="22"/>
                <w:szCs w:val="22"/>
                <w:lang w:val="en-CA"/>
              </w:rPr>
            </w:pPr>
            <w:r w:rsidRPr="0010318F">
              <w:rPr>
                <w:rFonts w:asciiTheme="minorHAnsi" w:hAnsiTheme="minorHAnsi" w:cs="Arial"/>
                <w:bCs/>
                <w:sz w:val="22"/>
                <w:szCs w:val="22"/>
                <w:lang w:val="en-CA"/>
              </w:rPr>
              <w:t xml:space="preserve">1,500 </w:t>
            </w:r>
            <w:r w:rsidR="004B43F7" w:rsidRPr="0010318F">
              <w:rPr>
                <w:rFonts w:asciiTheme="minorHAnsi" w:hAnsiTheme="minorHAnsi" w:cs="Arial"/>
                <w:bCs/>
                <w:sz w:val="22"/>
                <w:szCs w:val="22"/>
                <w:lang w:val="en-CA"/>
              </w:rPr>
              <w:t xml:space="preserve">units </w:t>
            </w:r>
            <w:r w:rsidRPr="0010318F">
              <w:rPr>
                <w:rFonts w:asciiTheme="minorHAnsi" w:hAnsiTheme="minorHAnsi" w:cs="Arial"/>
                <w:bCs/>
                <w:sz w:val="22"/>
                <w:szCs w:val="22"/>
                <w:lang w:val="en-CA"/>
              </w:rPr>
              <w:t>at $21</w:t>
            </w:r>
          </w:p>
        </w:tc>
        <w:tc>
          <w:tcPr>
            <w:tcW w:w="1566" w:type="dxa"/>
          </w:tcPr>
          <w:p w:rsidR="0056310A" w:rsidRPr="0010318F" w:rsidRDefault="0056310A" w:rsidP="00CA6641">
            <w:pPr>
              <w:pStyle w:val="BodyText3"/>
              <w:ind w:right="162"/>
              <w:jc w:val="right"/>
              <w:rPr>
                <w:rFonts w:asciiTheme="minorHAnsi" w:hAnsiTheme="minorHAnsi" w:cs="Arial"/>
                <w:bCs/>
                <w:sz w:val="22"/>
                <w:szCs w:val="22"/>
                <w:lang w:val="en-CA"/>
              </w:rPr>
            </w:pPr>
          </w:p>
          <w:p w:rsidR="0056310A" w:rsidRPr="0010318F" w:rsidRDefault="0056310A" w:rsidP="0005230D">
            <w:pPr>
              <w:pStyle w:val="BodyText3"/>
              <w:tabs>
                <w:tab w:val="left" w:pos="1877"/>
              </w:tabs>
              <w:ind w:right="-527"/>
              <w:rPr>
                <w:rFonts w:asciiTheme="minorHAnsi" w:hAnsiTheme="minorHAnsi" w:cs="Arial"/>
                <w:bCs/>
                <w:sz w:val="22"/>
                <w:szCs w:val="22"/>
                <w:lang w:val="en-CA"/>
              </w:rPr>
            </w:pPr>
            <w:r w:rsidRPr="0010318F">
              <w:rPr>
                <w:rFonts w:asciiTheme="minorHAnsi" w:hAnsiTheme="minorHAnsi" w:cs="Arial"/>
                <w:bCs/>
                <w:sz w:val="22"/>
                <w:szCs w:val="22"/>
                <w:lang w:val="en-CA"/>
              </w:rPr>
              <w:t xml:space="preserve"> 31,500</w:t>
            </w:r>
            <w:r w:rsidR="0005230D"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3240" w:type="dxa"/>
          </w:tcPr>
          <w:p w:rsidR="0056310A" w:rsidRPr="0010318F" w:rsidRDefault="0056310A" w:rsidP="00CA6641">
            <w:pPr>
              <w:pStyle w:val="BodyText3"/>
              <w:rPr>
                <w:rFonts w:asciiTheme="minorHAnsi" w:hAnsiTheme="minorHAnsi" w:cs="Arial"/>
                <w:bCs/>
                <w:sz w:val="22"/>
                <w:szCs w:val="22"/>
                <w:lang w:val="en-CA"/>
              </w:rPr>
            </w:pPr>
          </w:p>
        </w:tc>
        <w:tc>
          <w:tcPr>
            <w:tcW w:w="2934" w:type="dxa"/>
          </w:tcPr>
          <w:p w:rsidR="0056310A" w:rsidRPr="0010318F" w:rsidRDefault="0005230D" w:rsidP="004B43F7">
            <w:pPr>
              <w:pStyle w:val="BodyText3"/>
              <w:ind w:right="-250"/>
              <w:rPr>
                <w:rFonts w:asciiTheme="minorHAnsi" w:hAnsiTheme="minorHAnsi" w:cs="Arial"/>
                <w:bCs/>
                <w:sz w:val="22"/>
                <w:szCs w:val="22"/>
                <w:lang w:val="en-CA"/>
              </w:rPr>
            </w:pPr>
            <w:r w:rsidRPr="0010318F">
              <w:rPr>
                <w:rFonts w:asciiTheme="minorHAnsi" w:hAnsiTheme="minorHAnsi" w:cs="Arial"/>
                <w:bCs/>
                <w:sz w:val="22"/>
                <w:szCs w:val="22"/>
                <w:lang w:val="en-CA"/>
              </w:rPr>
              <w:t xml:space="preserve">2,000 </w:t>
            </w:r>
            <w:r w:rsidR="004B43F7" w:rsidRPr="0010318F">
              <w:rPr>
                <w:rFonts w:asciiTheme="minorHAnsi" w:hAnsiTheme="minorHAnsi" w:cs="Arial"/>
                <w:bCs/>
                <w:sz w:val="22"/>
                <w:szCs w:val="22"/>
                <w:lang w:val="en-CA"/>
              </w:rPr>
              <w:t xml:space="preserve">units </w:t>
            </w:r>
            <w:r w:rsidRPr="0010318F">
              <w:rPr>
                <w:rFonts w:asciiTheme="minorHAnsi" w:hAnsiTheme="minorHAnsi" w:cs="Arial"/>
                <w:bCs/>
                <w:sz w:val="22"/>
                <w:szCs w:val="22"/>
                <w:lang w:val="en-CA"/>
              </w:rPr>
              <w:t>at $</w:t>
            </w:r>
            <w:r w:rsidR="0056310A" w:rsidRPr="0010318F">
              <w:rPr>
                <w:rFonts w:asciiTheme="minorHAnsi" w:hAnsiTheme="minorHAnsi" w:cs="Arial"/>
                <w:bCs/>
                <w:sz w:val="22"/>
                <w:szCs w:val="22"/>
                <w:lang w:val="en-CA"/>
              </w:rPr>
              <w:t>22</w:t>
            </w:r>
          </w:p>
        </w:tc>
        <w:tc>
          <w:tcPr>
            <w:tcW w:w="1566" w:type="dxa"/>
          </w:tcPr>
          <w:p w:rsidR="0056310A" w:rsidRPr="0010318F" w:rsidRDefault="0005230D" w:rsidP="0005230D">
            <w:pPr>
              <w:pStyle w:val="BodyText3"/>
              <w:ind w:right="-385"/>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r w:rsidR="0056310A" w:rsidRPr="0010318F">
              <w:rPr>
                <w:rFonts w:asciiTheme="minorHAnsi" w:hAnsiTheme="minorHAnsi" w:cs="Arial"/>
                <w:bCs/>
                <w:sz w:val="22"/>
                <w:szCs w:val="22"/>
                <w:lang w:val="en-CA"/>
              </w:rPr>
              <w:t>44,000</w:t>
            </w:r>
            <w:r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3240" w:type="dxa"/>
          </w:tcPr>
          <w:p w:rsidR="0056310A" w:rsidRPr="0010318F" w:rsidRDefault="0056310A" w:rsidP="00CA6641">
            <w:pPr>
              <w:pStyle w:val="BodyText3"/>
              <w:rPr>
                <w:rFonts w:asciiTheme="minorHAnsi" w:hAnsiTheme="minorHAnsi" w:cs="Arial"/>
                <w:bCs/>
                <w:sz w:val="22"/>
                <w:szCs w:val="22"/>
                <w:lang w:val="en-CA"/>
              </w:rPr>
            </w:pPr>
          </w:p>
        </w:tc>
        <w:tc>
          <w:tcPr>
            <w:tcW w:w="2934" w:type="dxa"/>
          </w:tcPr>
          <w:p w:rsidR="0056310A" w:rsidRPr="0010318F" w:rsidRDefault="0005230D" w:rsidP="004B43F7">
            <w:pPr>
              <w:pStyle w:val="BodyText3"/>
              <w:ind w:right="-250"/>
              <w:rPr>
                <w:rFonts w:asciiTheme="minorHAnsi" w:hAnsiTheme="minorHAnsi" w:cs="Arial"/>
                <w:bCs/>
                <w:sz w:val="22"/>
                <w:szCs w:val="22"/>
                <w:lang w:val="en-CA"/>
              </w:rPr>
            </w:pPr>
            <w:r w:rsidRPr="0010318F">
              <w:rPr>
                <w:rFonts w:asciiTheme="minorHAnsi" w:hAnsiTheme="minorHAnsi" w:cs="Arial"/>
                <w:bCs/>
                <w:sz w:val="22"/>
                <w:szCs w:val="22"/>
                <w:lang w:val="en-CA"/>
              </w:rPr>
              <w:t xml:space="preserve">3,500 </w:t>
            </w:r>
            <w:r w:rsidR="004B43F7" w:rsidRPr="0010318F">
              <w:rPr>
                <w:rFonts w:asciiTheme="minorHAnsi" w:hAnsiTheme="minorHAnsi" w:cs="Arial"/>
                <w:bCs/>
                <w:sz w:val="22"/>
                <w:szCs w:val="22"/>
                <w:lang w:val="en-CA"/>
              </w:rPr>
              <w:t xml:space="preserve">units </w:t>
            </w:r>
            <w:r w:rsidRPr="0010318F">
              <w:rPr>
                <w:rFonts w:asciiTheme="minorHAnsi" w:hAnsiTheme="minorHAnsi" w:cs="Arial"/>
                <w:bCs/>
                <w:sz w:val="22"/>
                <w:szCs w:val="22"/>
                <w:lang w:val="en-CA"/>
              </w:rPr>
              <w:t>at $</w:t>
            </w:r>
            <w:r w:rsidR="0056310A" w:rsidRPr="0010318F">
              <w:rPr>
                <w:rFonts w:asciiTheme="minorHAnsi" w:hAnsiTheme="minorHAnsi" w:cs="Arial"/>
                <w:bCs/>
                <w:sz w:val="22"/>
                <w:szCs w:val="22"/>
                <w:lang w:val="en-CA"/>
              </w:rPr>
              <w:t>23</w:t>
            </w:r>
          </w:p>
        </w:tc>
        <w:tc>
          <w:tcPr>
            <w:tcW w:w="1566" w:type="dxa"/>
          </w:tcPr>
          <w:p w:rsidR="0056310A" w:rsidRPr="0010318F" w:rsidRDefault="0005230D" w:rsidP="0005230D">
            <w:pPr>
              <w:pStyle w:val="BodyText3"/>
              <w:ind w:right="-810"/>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r w:rsidR="0056310A" w:rsidRPr="0010318F">
              <w:rPr>
                <w:rFonts w:asciiTheme="minorHAnsi" w:hAnsiTheme="minorHAnsi" w:cs="Arial"/>
                <w:bCs/>
                <w:sz w:val="22"/>
                <w:szCs w:val="22"/>
                <w:lang w:val="en-CA"/>
              </w:rPr>
              <w:t>80,500</w:t>
            </w:r>
            <w:r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3240" w:type="dxa"/>
          </w:tcPr>
          <w:p w:rsidR="0056310A" w:rsidRPr="0010318F" w:rsidRDefault="0056310A" w:rsidP="00CA6641">
            <w:pPr>
              <w:pStyle w:val="BodyText3"/>
              <w:rPr>
                <w:rFonts w:asciiTheme="minorHAnsi" w:hAnsiTheme="minorHAnsi" w:cs="Arial"/>
                <w:bCs/>
                <w:sz w:val="22"/>
                <w:szCs w:val="22"/>
                <w:lang w:val="en-CA"/>
              </w:rPr>
            </w:pPr>
          </w:p>
        </w:tc>
        <w:tc>
          <w:tcPr>
            <w:tcW w:w="2934" w:type="dxa"/>
          </w:tcPr>
          <w:p w:rsidR="0056310A" w:rsidRPr="0010318F" w:rsidRDefault="0056310A" w:rsidP="004B43F7">
            <w:pPr>
              <w:pStyle w:val="BodyText3"/>
              <w:ind w:right="-108"/>
              <w:rPr>
                <w:rFonts w:asciiTheme="minorHAnsi" w:hAnsiTheme="minorHAnsi" w:cs="Arial"/>
                <w:bCs/>
                <w:sz w:val="22"/>
                <w:szCs w:val="22"/>
                <w:lang w:val="en-CA"/>
              </w:rPr>
            </w:pPr>
            <w:r w:rsidRPr="0010318F">
              <w:rPr>
                <w:rFonts w:asciiTheme="minorHAnsi" w:hAnsiTheme="minorHAnsi" w:cs="Arial"/>
                <w:bCs/>
                <w:sz w:val="22"/>
                <w:szCs w:val="22"/>
                <w:u w:val="single"/>
                <w:lang w:val="en-CA"/>
              </w:rPr>
              <w:t>1,000</w:t>
            </w:r>
            <w:r w:rsidR="0005230D" w:rsidRPr="0010318F">
              <w:rPr>
                <w:rFonts w:asciiTheme="minorHAnsi" w:hAnsiTheme="minorHAnsi" w:cs="Arial"/>
                <w:bCs/>
                <w:sz w:val="22"/>
                <w:szCs w:val="22"/>
                <w:lang w:val="en-CA"/>
              </w:rPr>
              <w:t xml:space="preserve"> </w:t>
            </w:r>
            <w:r w:rsidR="004B43F7" w:rsidRPr="0010318F">
              <w:rPr>
                <w:rFonts w:asciiTheme="minorHAnsi" w:hAnsiTheme="minorHAnsi" w:cs="Arial"/>
                <w:bCs/>
                <w:sz w:val="22"/>
                <w:szCs w:val="22"/>
                <w:lang w:val="en-CA"/>
              </w:rPr>
              <w:t xml:space="preserve">units </w:t>
            </w:r>
            <w:r w:rsidR="0005230D" w:rsidRPr="0010318F">
              <w:rPr>
                <w:rFonts w:asciiTheme="minorHAnsi" w:hAnsiTheme="minorHAnsi" w:cs="Arial"/>
                <w:bCs/>
                <w:sz w:val="22"/>
                <w:szCs w:val="22"/>
                <w:lang w:val="en-CA"/>
              </w:rPr>
              <w:t>at $</w:t>
            </w:r>
            <w:r w:rsidRPr="0010318F">
              <w:rPr>
                <w:rFonts w:asciiTheme="minorHAnsi" w:hAnsiTheme="minorHAnsi" w:cs="Arial"/>
                <w:bCs/>
                <w:sz w:val="22"/>
                <w:szCs w:val="22"/>
                <w:lang w:val="en-CA"/>
              </w:rPr>
              <w:t>24</w:t>
            </w:r>
          </w:p>
        </w:tc>
        <w:tc>
          <w:tcPr>
            <w:tcW w:w="1566" w:type="dxa"/>
          </w:tcPr>
          <w:p w:rsidR="0056310A" w:rsidRPr="0010318F" w:rsidRDefault="0005230D" w:rsidP="0005230D">
            <w:pPr>
              <w:pStyle w:val="BodyText3"/>
              <w:ind w:right="-385"/>
              <w:rPr>
                <w:rFonts w:asciiTheme="minorHAnsi" w:hAnsiTheme="minorHAnsi" w:cs="Arial"/>
                <w:bCs/>
                <w:sz w:val="22"/>
                <w:szCs w:val="22"/>
                <w:lang w:val="en-CA"/>
              </w:rPr>
            </w:pPr>
            <w:r w:rsidRPr="0010318F">
              <w:rPr>
                <w:rFonts w:asciiTheme="minorHAnsi" w:hAnsiTheme="minorHAnsi" w:cs="Arial"/>
                <w:bCs/>
                <w:sz w:val="22"/>
                <w:szCs w:val="22"/>
                <w:u w:val="single"/>
                <w:lang w:val="en-CA"/>
              </w:rPr>
              <w:t xml:space="preserve"> </w:t>
            </w:r>
            <w:r w:rsidR="0056310A" w:rsidRPr="0010318F">
              <w:rPr>
                <w:rFonts w:asciiTheme="minorHAnsi" w:hAnsiTheme="minorHAnsi" w:cs="Arial"/>
                <w:bCs/>
                <w:sz w:val="22"/>
                <w:szCs w:val="22"/>
                <w:u w:val="single"/>
                <w:lang w:val="en-CA"/>
              </w:rPr>
              <w:t>24,000</w:t>
            </w:r>
            <w:r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3240" w:type="dxa"/>
          </w:tcPr>
          <w:p w:rsidR="0056310A" w:rsidRPr="0010318F" w:rsidRDefault="0056310A" w:rsidP="00F0410B">
            <w:pPr>
              <w:pStyle w:val="BodyText3"/>
              <w:spacing w:after="40"/>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p>
        </w:tc>
        <w:tc>
          <w:tcPr>
            <w:tcW w:w="2934" w:type="dxa"/>
          </w:tcPr>
          <w:p w:rsidR="0056310A" w:rsidRPr="0010318F" w:rsidRDefault="0056310A" w:rsidP="00CA6641">
            <w:pPr>
              <w:pStyle w:val="BodyText3"/>
              <w:spacing w:after="40"/>
              <w:rPr>
                <w:rFonts w:asciiTheme="minorHAnsi" w:hAnsiTheme="minorHAnsi" w:cs="Arial"/>
                <w:bCs/>
                <w:sz w:val="22"/>
                <w:szCs w:val="22"/>
                <w:lang w:val="en-CA"/>
              </w:rPr>
            </w:pPr>
            <w:r w:rsidRPr="0010318F">
              <w:rPr>
                <w:rFonts w:asciiTheme="minorHAnsi" w:hAnsiTheme="minorHAnsi" w:cs="Arial"/>
                <w:bCs/>
                <w:sz w:val="22"/>
                <w:szCs w:val="22"/>
                <w:lang w:val="en-CA"/>
              </w:rPr>
              <w:t>8,000</w:t>
            </w:r>
            <w:r w:rsidR="00F0410B" w:rsidRPr="0010318F">
              <w:rPr>
                <w:rFonts w:asciiTheme="minorHAnsi" w:hAnsiTheme="minorHAnsi" w:cs="Arial"/>
                <w:bCs/>
                <w:sz w:val="22"/>
                <w:szCs w:val="22"/>
                <w:lang w:val="en-CA"/>
              </w:rPr>
              <w:t xml:space="preserve"> units</w:t>
            </w:r>
          </w:p>
        </w:tc>
        <w:tc>
          <w:tcPr>
            <w:tcW w:w="1566" w:type="dxa"/>
          </w:tcPr>
          <w:p w:rsidR="0056310A" w:rsidRPr="0010318F" w:rsidRDefault="0056310A" w:rsidP="00B22590">
            <w:pPr>
              <w:pStyle w:val="BodyText3"/>
              <w:tabs>
                <w:tab w:val="left" w:pos="1593"/>
              </w:tabs>
              <w:spacing w:after="40"/>
              <w:ind w:right="-385"/>
              <w:rPr>
                <w:rFonts w:asciiTheme="minorHAnsi" w:hAnsiTheme="minorHAnsi" w:cs="Arial"/>
                <w:bCs/>
                <w:sz w:val="22"/>
                <w:szCs w:val="22"/>
                <w:lang w:val="en-CA"/>
              </w:rPr>
            </w:pPr>
            <w:r w:rsidRPr="0010318F">
              <w:rPr>
                <w:rFonts w:asciiTheme="minorHAnsi" w:hAnsiTheme="minorHAnsi" w:cs="Arial"/>
                <w:bCs/>
                <w:sz w:val="22"/>
                <w:szCs w:val="22"/>
                <w:lang w:val="en-CA"/>
              </w:rPr>
              <w:t>180,000</w:t>
            </w:r>
            <w:r w:rsidR="0005230D" w:rsidRPr="0010318F">
              <w:rPr>
                <w:rFonts w:asciiTheme="minorHAnsi" w:hAnsiTheme="minorHAnsi" w:cs="Arial"/>
                <w:bCs/>
                <w:sz w:val="22"/>
                <w:szCs w:val="22"/>
                <w:lang w:val="en-CA"/>
              </w:rPr>
              <w:t xml:space="preserve">  </w:t>
            </w:r>
          </w:p>
        </w:tc>
      </w:tr>
      <w:tr w:rsidR="0056310A" w:rsidRPr="0010318F" w:rsidTr="00CA6641">
        <w:tc>
          <w:tcPr>
            <w:tcW w:w="3240" w:type="dxa"/>
          </w:tcPr>
          <w:p w:rsidR="0056310A" w:rsidRPr="0010318F" w:rsidRDefault="0056310A" w:rsidP="00CA6641">
            <w:pPr>
              <w:pStyle w:val="BodyText3"/>
              <w:rPr>
                <w:rFonts w:asciiTheme="minorHAnsi" w:hAnsiTheme="minorHAnsi" w:cs="Arial"/>
                <w:bCs/>
                <w:sz w:val="22"/>
                <w:szCs w:val="22"/>
                <w:lang w:val="en-CA"/>
              </w:rPr>
            </w:pPr>
          </w:p>
        </w:tc>
        <w:tc>
          <w:tcPr>
            <w:tcW w:w="2934" w:type="dxa"/>
          </w:tcPr>
          <w:p w:rsidR="0056310A" w:rsidRPr="0010318F" w:rsidRDefault="0056310A" w:rsidP="00CA6641">
            <w:pPr>
              <w:pStyle w:val="BodyText3"/>
              <w:rPr>
                <w:rFonts w:asciiTheme="minorHAnsi" w:hAnsiTheme="minorHAnsi" w:cs="Arial"/>
                <w:bCs/>
                <w:sz w:val="22"/>
                <w:szCs w:val="22"/>
                <w:lang w:val="en-CA"/>
              </w:rPr>
            </w:pPr>
          </w:p>
        </w:tc>
        <w:tc>
          <w:tcPr>
            <w:tcW w:w="1566" w:type="dxa"/>
          </w:tcPr>
          <w:p w:rsidR="0056310A" w:rsidRPr="0010318F" w:rsidRDefault="0056310A" w:rsidP="00CA6641">
            <w:pPr>
              <w:pStyle w:val="BodyText3"/>
              <w:jc w:val="right"/>
              <w:rPr>
                <w:rFonts w:asciiTheme="minorHAnsi" w:hAnsiTheme="minorHAnsi" w:cs="Arial"/>
                <w:bCs/>
                <w:sz w:val="22"/>
                <w:szCs w:val="22"/>
                <w:lang w:val="en-CA"/>
              </w:rPr>
            </w:pPr>
          </w:p>
        </w:tc>
      </w:tr>
      <w:tr w:rsidR="0056310A" w:rsidRPr="0010318F" w:rsidTr="00CA6641">
        <w:trPr>
          <w:cantSplit/>
        </w:trPr>
        <w:tc>
          <w:tcPr>
            <w:tcW w:w="6174" w:type="dxa"/>
            <w:gridSpan w:val="2"/>
          </w:tcPr>
          <w:p w:rsidR="0056310A" w:rsidRPr="0010318F" w:rsidRDefault="0056310A" w:rsidP="00086F48">
            <w:pPr>
              <w:pStyle w:val="BodyText3"/>
              <w:ind w:right="-108"/>
              <w:rPr>
                <w:rFonts w:asciiTheme="minorHAnsi" w:hAnsiTheme="minorHAnsi" w:cs="Arial"/>
                <w:bCs/>
                <w:sz w:val="22"/>
                <w:szCs w:val="22"/>
                <w:lang w:val="en-CA"/>
              </w:rPr>
            </w:pPr>
            <w:r w:rsidRPr="0010318F">
              <w:rPr>
                <w:rFonts w:asciiTheme="minorHAnsi" w:hAnsiTheme="minorHAnsi" w:cs="Arial"/>
                <w:bCs/>
                <w:sz w:val="22"/>
                <w:szCs w:val="22"/>
                <w:lang w:val="en-CA"/>
              </w:rPr>
              <w:t xml:space="preserve">$180,000 </w:t>
            </w:r>
            <w:r w:rsidR="00086F48" w:rsidRPr="0010318F">
              <w:rPr>
                <w:rFonts w:asciiTheme="minorHAnsi" w:hAnsiTheme="minorHAnsi" w:cs="Arial"/>
                <w:bCs/>
                <w:sz w:val="22"/>
                <w:szCs w:val="22"/>
                <w:lang w:val="en-CA"/>
              </w:rPr>
              <w:t xml:space="preserve"> </w:t>
            </w:r>
            <w:r w:rsidRPr="0010318F">
              <w:rPr>
                <w:rFonts w:asciiTheme="minorHAnsi" w:hAnsiTheme="minorHAnsi" w:cs="Arial"/>
                <w:bCs/>
                <w:sz w:val="22"/>
                <w:szCs w:val="22"/>
                <w:lang w:val="en-CA"/>
              </w:rPr>
              <w:sym w:font="Symbol" w:char="F0B8"/>
            </w:r>
            <w:r w:rsidR="00086F48" w:rsidRPr="0010318F">
              <w:rPr>
                <w:rFonts w:asciiTheme="minorHAnsi" w:hAnsiTheme="minorHAnsi" w:cs="Arial"/>
                <w:bCs/>
                <w:sz w:val="22"/>
                <w:szCs w:val="22"/>
                <w:lang w:val="en-CA"/>
              </w:rPr>
              <w:t xml:space="preserve"> </w:t>
            </w:r>
            <w:r w:rsidRPr="0010318F">
              <w:rPr>
                <w:rFonts w:asciiTheme="minorHAnsi" w:hAnsiTheme="minorHAnsi" w:cs="Arial"/>
                <w:bCs/>
                <w:sz w:val="22"/>
                <w:szCs w:val="22"/>
                <w:lang w:val="en-CA"/>
              </w:rPr>
              <w:t xml:space="preserve"> 8,000</w:t>
            </w:r>
            <w:r w:rsidR="00086F48" w:rsidRPr="0010318F">
              <w:rPr>
                <w:rFonts w:asciiTheme="minorHAnsi" w:hAnsiTheme="minorHAnsi" w:cs="Arial"/>
                <w:bCs/>
                <w:sz w:val="22"/>
                <w:szCs w:val="22"/>
                <w:lang w:val="en-CA"/>
              </w:rPr>
              <w:t xml:space="preserve"> units </w:t>
            </w:r>
            <w:r w:rsidRPr="0010318F">
              <w:rPr>
                <w:rFonts w:asciiTheme="minorHAnsi" w:hAnsiTheme="minorHAnsi" w:cs="Arial"/>
                <w:bCs/>
                <w:sz w:val="22"/>
                <w:szCs w:val="22"/>
                <w:lang w:val="en-CA"/>
              </w:rPr>
              <w:t xml:space="preserve"> =</w:t>
            </w:r>
            <w:r w:rsidR="00086F48" w:rsidRPr="0010318F">
              <w:rPr>
                <w:rFonts w:asciiTheme="minorHAnsi" w:hAnsiTheme="minorHAnsi" w:cs="Arial"/>
                <w:bCs/>
                <w:sz w:val="22"/>
                <w:szCs w:val="22"/>
                <w:lang w:val="en-CA"/>
              </w:rPr>
              <w:t xml:space="preserve"> </w:t>
            </w:r>
            <w:r w:rsidRPr="0010318F">
              <w:rPr>
                <w:rFonts w:asciiTheme="minorHAnsi" w:hAnsiTheme="minorHAnsi" w:cs="Arial"/>
                <w:bCs/>
                <w:sz w:val="22"/>
                <w:szCs w:val="22"/>
                <w:lang w:val="en-CA"/>
              </w:rPr>
              <w:t xml:space="preserve"> $22.50</w:t>
            </w:r>
            <w:r w:rsidR="00086F48" w:rsidRPr="0010318F">
              <w:rPr>
                <w:rFonts w:asciiTheme="minorHAnsi" w:hAnsiTheme="minorHAnsi" w:cs="Arial"/>
                <w:bCs/>
                <w:sz w:val="22"/>
                <w:szCs w:val="22"/>
                <w:lang w:val="en-CA"/>
              </w:rPr>
              <w:t xml:space="preserve"> / unit  </w:t>
            </w:r>
            <w:r w:rsidR="00682013" w:rsidRPr="0010318F">
              <w:rPr>
                <w:rFonts w:asciiTheme="minorHAnsi" w:hAnsiTheme="minorHAnsi" w:cs="Arial"/>
                <w:color w:val="FF0000"/>
                <w:sz w:val="22"/>
                <w:szCs w:val="22"/>
              </w:rPr>
              <w:t xml:space="preserve">  </w:t>
            </w:r>
          </w:p>
        </w:tc>
        <w:tc>
          <w:tcPr>
            <w:tcW w:w="1566" w:type="dxa"/>
          </w:tcPr>
          <w:p w:rsidR="0056310A" w:rsidRPr="0010318F" w:rsidRDefault="0056310A" w:rsidP="00CA6641">
            <w:pPr>
              <w:pStyle w:val="BodyText3"/>
              <w:jc w:val="right"/>
              <w:rPr>
                <w:rFonts w:asciiTheme="minorHAnsi" w:hAnsiTheme="minorHAnsi" w:cs="Arial"/>
                <w:bCs/>
                <w:sz w:val="22"/>
                <w:szCs w:val="22"/>
                <w:lang w:val="en-CA"/>
              </w:rPr>
            </w:pPr>
          </w:p>
        </w:tc>
      </w:tr>
      <w:tr w:rsidR="0056310A" w:rsidRPr="0010318F" w:rsidTr="00CA6641">
        <w:trPr>
          <w:cantSplit/>
        </w:trPr>
        <w:tc>
          <w:tcPr>
            <w:tcW w:w="7740" w:type="dxa"/>
            <w:gridSpan w:val="3"/>
          </w:tcPr>
          <w:p w:rsidR="0056310A" w:rsidRPr="0010318F" w:rsidRDefault="0056310A" w:rsidP="008341E3">
            <w:pPr>
              <w:pStyle w:val="BodyText3"/>
              <w:tabs>
                <w:tab w:val="left" w:pos="7524"/>
              </w:tabs>
              <w:spacing w:after="40"/>
              <w:ind w:right="0"/>
              <w:rPr>
                <w:rFonts w:asciiTheme="minorHAnsi" w:hAnsiTheme="minorHAnsi" w:cs="Arial"/>
                <w:bCs/>
                <w:sz w:val="22"/>
                <w:szCs w:val="22"/>
                <w:lang w:val="en-CA"/>
              </w:rPr>
            </w:pPr>
            <w:r w:rsidRPr="0010318F">
              <w:rPr>
                <w:rFonts w:asciiTheme="minorHAnsi" w:hAnsiTheme="minorHAnsi" w:cs="Arial"/>
                <w:bCs/>
                <w:sz w:val="22"/>
                <w:szCs w:val="22"/>
                <w:lang w:val="en-CA"/>
              </w:rPr>
              <w:t>Ending inventory</w:t>
            </w:r>
            <w:r w:rsidR="004B43F7" w:rsidRPr="0010318F">
              <w:rPr>
                <w:rFonts w:asciiTheme="minorHAnsi" w:hAnsiTheme="minorHAnsi" w:cs="Arial"/>
                <w:bCs/>
                <w:sz w:val="22"/>
                <w:szCs w:val="22"/>
                <w:lang w:val="en-CA"/>
              </w:rPr>
              <w:t xml:space="preserve"> </w:t>
            </w:r>
            <w:r w:rsidR="00216D36" w:rsidRPr="0010318F">
              <w:rPr>
                <w:rFonts w:asciiTheme="minorHAnsi" w:hAnsiTheme="minorHAnsi" w:cs="Arial"/>
                <w:bCs/>
                <w:sz w:val="22"/>
                <w:szCs w:val="22"/>
                <w:lang w:val="en-CA"/>
              </w:rPr>
              <w:t xml:space="preserve"> </w:t>
            </w:r>
            <w:r w:rsidR="004B43F7" w:rsidRPr="0010318F">
              <w:rPr>
                <w:rFonts w:asciiTheme="minorHAnsi" w:hAnsiTheme="minorHAnsi" w:cs="Arial"/>
                <w:bCs/>
                <w:sz w:val="22"/>
                <w:szCs w:val="22"/>
                <w:lang w:val="en-CA"/>
              </w:rPr>
              <w:t>=</w:t>
            </w:r>
            <w:r w:rsidRPr="0010318F">
              <w:rPr>
                <w:rFonts w:asciiTheme="minorHAnsi" w:hAnsiTheme="minorHAnsi" w:cs="Arial"/>
                <w:bCs/>
                <w:sz w:val="22"/>
                <w:szCs w:val="22"/>
                <w:lang w:val="en-CA"/>
              </w:rPr>
              <w:t xml:space="preserve"> </w:t>
            </w:r>
            <w:r w:rsidR="00216D36" w:rsidRPr="0010318F">
              <w:rPr>
                <w:rFonts w:asciiTheme="minorHAnsi" w:hAnsiTheme="minorHAnsi" w:cs="Arial"/>
                <w:bCs/>
                <w:sz w:val="22"/>
                <w:szCs w:val="22"/>
                <w:lang w:val="en-CA"/>
              </w:rPr>
              <w:t xml:space="preserve"> </w:t>
            </w:r>
            <w:r w:rsidRPr="0010318F">
              <w:rPr>
                <w:rFonts w:asciiTheme="minorHAnsi" w:hAnsiTheme="minorHAnsi" w:cs="Arial"/>
                <w:bCs/>
                <w:sz w:val="22"/>
                <w:szCs w:val="22"/>
                <w:lang w:val="en-CA"/>
              </w:rPr>
              <w:t>2,100</w:t>
            </w:r>
            <w:r w:rsidR="004B43F7" w:rsidRPr="0010318F">
              <w:rPr>
                <w:rFonts w:asciiTheme="minorHAnsi" w:hAnsiTheme="minorHAnsi" w:cs="Arial"/>
                <w:bCs/>
                <w:sz w:val="22"/>
                <w:szCs w:val="22"/>
                <w:lang w:val="en-CA"/>
              </w:rPr>
              <w:t>units</w:t>
            </w:r>
            <w:r w:rsidRPr="0010318F">
              <w:rPr>
                <w:rFonts w:asciiTheme="minorHAnsi" w:hAnsiTheme="minorHAnsi" w:cs="Arial"/>
                <w:bCs/>
                <w:sz w:val="22"/>
                <w:szCs w:val="22"/>
                <w:lang w:val="en-CA"/>
              </w:rPr>
              <w:t xml:space="preserve"> </w:t>
            </w:r>
            <w:r w:rsidR="004B43F7" w:rsidRPr="0010318F">
              <w:rPr>
                <w:rFonts w:asciiTheme="minorHAnsi" w:hAnsiTheme="minorHAnsi" w:cs="Arial"/>
                <w:bCs/>
                <w:sz w:val="22"/>
                <w:szCs w:val="22"/>
                <w:lang w:val="en-CA"/>
              </w:rPr>
              <w:t>x</w:t>
            </w:r>
            <w:r w:rsidRPr="0010318F">
              <w:rPr>
                <w:rFonts w:asciiTheme="minorHAnsi" w:hAnsiTheme="minorHAnsi" w:cs="Arial"/>
                <w:bCs/>
                <w:sz w:val="22"/>
                <w:szCs w:val="22"/>
                <w:lang w:val="en-CA"/>
              </w:rPr>
              <w:t xml:space="preserve"> $22.50 </w:t>
            </w:r>
            <w:r w:rsidR="004B43F7" w:rsidRPr="0010318F">
              <w:rPr>
                <w:rFonts w:asciiTheme="minorHAnsi" w:hAnsiTheme="minorHAnsi" w:cs="Arial"/>
                <w:bCs/>
                <w:sz w:val="22"/>
                <w:szCs w:val="22"/>
                <w:lang w:val="en-CA"/>
              </w:rPr>
              <w:t>=</w:t>
            </w:r>
            <w:r w:rsidRPr="0010318F">
              <w:rPr>
                <w:rFonts w:asciiTheme="minorHAnsi" w:hAnsiTheme="minorHAnsi" w:cs="Arial"/>
                <w:bCs/>
                <w:sz w:val="22"/>
                <w:szCs w:val="22"/>
                <w:lang w:val="en-CA"/>
              </w:rPr>
              <w:t xml:space="preserve"> </w:t>
            </w:r>
            <w:r w:rsidRPr="0010318F">
              <w:rPr>
                <w:rFonts w:asciiTheme="minorHAnsi" w:hAnsiTheme="minorHAnsi" w:cs="Arial"/>
                <w:bCs/>
                <w:sz w:val="22"/>
                <w:szCs w:val="22"/>
                <w:u w:val="double"/>
                <w:lang w:val="en-CA"/>
              </w:rPr>
              <w:t>$47,250</w:t>
            </w:r>
            <w:r w:rsidR="004B43F7" w:rsidRPr="0010318F">
              <w:rPr>
                <w:rFonts w:asciiTheme="minorHAnsi" w:hAnsiTheme="minorHAnsi" w:cs="Arial"/>
                <w:bCs/>
                <w:sz w:val="22"/>
                <w:szCs w:val="22"/>
                <w:lang w:val="en-CA"/>
              </w:rPr>
              <w:t xml:space="preserve"> </w:t>
            </w:r>
            <w:r w:rsidR="008341E3"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bl>
    <w:p w:rsidR="00216D36" w:rsidRPr="0010318F" w:rsidRDefault="00216D36" w:rsidP="0056310A">
      <w:pPr>
        <w:pStyle w:val="BodyText3"/>
        <w:rPr>
          <w:rFonts w:asciiTheme="minorHAnsi" w:hAnsiTheme="minorHAnsi" w:cs="Arial"/>
          <w:bCs/>
          <w:sz w:val="22"/>
          <w:szCs w:val="22"/>
          <w:lang w:val="en-CA"/>
        </w:rPr>
      </w:pPr>
    </w:p>
    <w:p w:rsidR="00D64DA0" w:rsidRPr="0010318F" w:rsidRDefault="00D10D47" w:rsidP="00D64DA0">
      <w:pPr>
        <w:autoSpaceDE w:val="0"/>
        <w:autoSpaceDN w:val="0"/>
        <w:adjustRightInd w:val="0"/>
        <w:rPr>
          <w:rFonts w:asciiTheme="minorHAnsi" w:hAnsiTheme="minorHAnsi" w:cs="Arial"/>
          <w:color w:val="000000"/>
          <w:sz w:val="22"/>
          <w:szCs w:val="22"/>
        </w:rPr>
      </w:pPr>
      <w:r w:rsidRPr="0010318F">
        <w:rPr>
          <w:rFonts w:asciiTheme="minorHAnsi" w:hAnsiTheme="minorHAnsi" w:cs="Arial"/>
          <w:bCs/>
          <w:sz w:val="22"/>
          <w:szCs w:val="22"/>
          <w:lang w:val="en-CA"/>
        </w:rPr>
        <w:t>4.</w:t>
      </w:r>
      <w:r w:rsidRPr="0010318F">
        <w:rPr>
          <w:rFonts w:asciiTheme="minorHAnsi" w:hAnsiTheme="minorHAnsi" w:cs="Arial"/>
          <w:bCs/>
          <w:sz w:val="22"/>
          <w:szCs w:val="22"/>
          <w:lang w:val="en-CA"/>
        </w:rPr>
        <w:tab/>
      </w:r>
    </w:p>
    <w:p w:rsidR="0056310A" w:rsidRPr="0010318F" w:rsidRDefault="0056310A" w:rsidP="00D10D47">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t xml:space="preserve">The </w:t>
      </w:r>
      <w:proofErr w:type="spellStart"/>
      <w:r w:rsidRPr="0010318F">
        <w:rPr>
          <w:rFonts w:asciiTheme="minorHAnsi" w:hAnsiTheme="minorHAnsi" w:cs="Arial"/>
          <w:bCs/>
          <w:sz w:val="22"/>
          <w:szCs w:val="22"/>
          <w:lang w:val="en-CA"/>
        </w:rPr>
        <w:t>inventoriable</w:t>
      </w:r>
      <w:proofErr w:type="spellEnd"/>
      <w:r w:rsidRPr="0010318F">
        <w:rPr>
          <w:rFonts w:asciiTheme="minorHAnsi" w:hAnsiTheme="minorHAnsi" w:cs="Arial"/>
          <w:bCs/>
          <w:sz w:val="22"/>
          <w:szCs w:val="22"/>
          <w:lang w:val="en-CA"/>
        </w:rPr>
        <w:t xml:space="preserve"> costs for 2008 are:</w:t>
      </w:r>
    </w:p>
    <w:p w:rsidR="0056310A" w:rsidRPr="0010318F" w:rsidRDefault="0056310A" w:rsidP="0056310A">
      <w:pPr>
        <w:pStyle w:val="BodyText3"/>
        <w:rPr>
          <w:rFonts w:asciiTheme="minorHAnsi" w:hAnsiTheme="minorHAnsi" w:cs="Arial"/>
          <w:bCs/>
          <w:sz w:val="22"/>
          <w:szCs w:val="22"/>
          <w:lang w:val="en-CA"/>
        </w:rPr>
      </w:pPr>
    </w:p>
    <w:tbl>
      <w:tblPr>
        <w:tblW w:w="7830" w:type="dxa"/>
        <w:tblInd w:w="738" w:type="dxa"/>
        <w:tblLayout w:type="fixed"/>
        <w:tblLook w:val="0000" w:firstRow="0" w:lastRow="0" w:firstColumn="0" w:lastColumn="0" w:noHBand="0" w:noVBand="0"/>
      </w:tblPr>
      <w:tblGrid>
        <w:gridCol w:w="4860"/>
        <w:gridCol w:w="1350"/>
        <w:gridCol w:w="1620"/>
      </w:tblGrid>
      <w:tr w:rsidR="0056310A" w:rsidRPr="0010318F" w:rsidTr="00CA6641">
        <w:tc>
          <w:tcPr>
            <w:tcW w:w="4860" w:type="dxa"/>
          </w:tcPr>
          <w:p w:rsidR="0056310A" w:rsidRPr="0010318F" w:rsidRDefault="0056310A" w:rsidP="00CA6641">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t>Merchandise purchased</w:t>
            </w:r>
          </w:p>
        </w:tc>
        <w:tc>
          <w:tcPr>
            <w:tcW w:w="1350" w:type="dxa"/>
          </w:tcPr>
          <w:p w:rsidR="0056310A" w:rsidRPr="0010318F" w:rsidRDefault="0056310A" w:rsidP="00CA6641">
            <w:pPr>
              <w:pStyle w:val="BodyText3"/>
              <w:jc w:val="right"/>
              <w:rPr>
                <w:rFonts w:asciiTheme="minorHAnsi" w:hAnsiTheme="minorHAnsi" w:cs="Arial"/>
                <w:bCs/>
                <w:sz w:val="22"/>
                <w:szCs w:val="22"/>
                <w:lang w:val="en-CA"/>
              </w:rPr>
            </w:pPr>
          </w:p>
        </w:tc>
        <w:tc>
          <w:tcPr>
            <w:tcW w:w="1620" w:type="dxa"/>
          </w:tcPr>
          <w:p w:rsidR="0056310A" w:rsidRPr="0010318F" w:rsidRDefault="0056310A" w:rsidP="00E8357C">
            <w:pPr>
              <w:pStyle w:val="BodyText3"/>
              <w:tabs>
                <w:tab w:val="left" w:pos="1416"/>
              </w:tabs>
              <w:ind w:right="-862"/>
              <w:rPr>
                <w:rFonts w:asciiTheme="minorHAnsi" w:hAnsiTheme="minorHAnsi" w:cs="Arial"/>
                <w:bCs/>
                <w:sz w:val="22"/>
                <w:szCs w:val="22"/>
                <w:lang w:val="en-CA"/>
              </w:rPr>
            </w:pPr>
            <w:r w:rsidRPr="0010318F">
              <w:rPr>
                <w:rFonts w:asciiTheme="minorHAnsi" w:hAnsiTheme="minorHAnsi" w:cs="Arial"/>
                <w:bCs/>
                <w:sz w:val="22"/>
                <w:szCs w:val="22"/>
                <w:lang w:val="en-CA"/>
              </w:rPr>
              <w:t>909,400</w:t>
            </w:r>
            <w:r w:rsidR="00E8357C"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E8357C">
        <w:tc>
          <w:tcPr>
            <w:tcW w:w="4860" w:type="dxa"/>
          </w:tcPr>
          <w:p w:rsidR="0056310A" w:rsidRPr="0010318F" w:rsidRDefault="0056310A" w:rsidP="00CA6641">
            <w:pPr>
              <w:pStyle w:val="BodyText3"/>
              <w:ind w:right="72"/>
              <w:rPr>
                <w:rFonts w:asciiTheme="minorHAnsi" w:hAnsiTheme="minorHAnsi" w:cs="Arial"/>
                <w:bCs/>
                <w:sz w:val="22"/>
                <w:szCs w:val="22"/>
                <w:lang w:val="en-CA"/>
              </w:rPr>
            </w:pPr>
            <w:r w:rsidRPr="0010318F">
              <w:rPr>
                <w:rFonts w:asciiTheme="minorHAnsi" w:hAnsiTheme="minorHAnsi" w:cs="Arial"/>
                <w:bCs/>
                <w:sz w:val="22"/>
                <w:szCs w:val="22"/>
                <w:lang w:val="en-CA"/>
              </w:rPr>
              <w:t>Add:  Freight-in</w:t>
            </w:r>
          </w:p>
        </w:tc>
        <w:tc>
          <w:tcPr>
            <w:tcW w:w="1350" w:type="dxa"/>
          </w:tcPr>
          <w:p w:rsidR="0056310A" w:rsidRPr="0010318F" w:rsidRDefault="0056310A" w:rsidP="00CA6641">
            <w:pPr>
              <w:pStyle w:val="BodyText3"/>
              <w:jc w:val="right"/>
              <w:rPr>
                <w:rFonts w:asciiTheme="minorHAnsi" w:hAnsiTheme="minorHAnsi" w:cs="Arial"/>
                <w:bCs/>
                <w:sz w:val="22"/>
                <w:szCs w:val="22"/>
                <w:lang w:val="en-CA"/>
              </w:rPr>
            </w:pPr>
          </w:p>
        </w:tc>
        <w:tc>
          <w:tcPr>
            <w:tcW w:w="1620" w:type="dxa"/>
          </w:tcPr>
          <w:p w:rsidR="0056310A" w:rsidRPr="0010318F" w:rsidRDefault="00E8357C" w:rsidP="00E8357C">
            <w:pPr>
              <w:pStyle w:val="BodyText3"/>
              <w:tabs>
                <w:tab w:val="left" w:pos="2266"/>
                <w:tab w:val="left" w:pos="2550"/>
              </w:tabs>
              <w:ind w:right="-1004"/>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r w:rsidR="0056310A" w:rsidRPr="0010318F">
              <w:rPr>
                <w:rFonts w:asciiTheme="minorHAnsi" w:hAnsiTheme="minorHAnsi" w:cs="Arial"/>
                <w:bCs/>
                <w:sz w:val="22"/>
                <w:szCs w:val="22"/>
                <w:lang w:val="en-CA"/>
              </w:rPr>
              <w:t>22,000</w:t>
            </w:r>
            <w:r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4860" w:type="dxa"/>
          </w:tcPr>
          <w:p w:rsidR="0056310A" w:rsidRPr="0010318F" w:rsidRDefault="00E8357C" w:rsidP="00CA6641">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t>Deduct:  Purchase returns</w:t>
            </w:r>
          </w:p>
        </w:tc>
        <w:tc>
          <w:tcPr>
            <w:tcW w:w="1350" w:type="dxa"/>
          </w:tcPr>
          <w:p w:rsidR="0056310A" w:rsidRPr="0010318F" w:rsidRDefault="0056310A" w:rsidP="00CA6641">
            <w:pPr>
              <w:pStyle w:val="BodyText3"/>
              <w:ind w:right="72"/>
              <w:jc w:val="right"/>
              <w:rPr>
                <w:rFonts w:asciiTheme="minorHAnsi" w:hAnsiTheme="minorHAnsi" w:cs="Arial"/>
                <w:bCs/>
                <w:sz w:val="22"/>
                <w:szCs w:val="22"/>
                <w:lang w:val="en-CA"/>
              </w:rPr>
            </w:pPr>
          </w:p>
        </w:tc>
        <w:tc>
          <w:tcPr>
            <w:tcW w:w="1620" w:type="dxa"/>
          </w:tcPr>
          <w:p w:rsidR="00E8357C" w:rsidRPr="0010318F" w:rsidRDefault="00E8357C" w:rsidP="00451294">
            <w:pPr>
              <w:pStyle w:val="BodyText3"/>
              <w:tabs>
                <w:tab w:val="left" w:pos="3117"/>
              </w:tabs>
              <w:ind w:right="-1429"/>
              <w:rPr>
                <w:rFonts w:asciiTheme="minorHAnsi" w:hAnsiTheme="minorHAnsi" w:cs="Arial"/>
                <w:bCs/>
                <w:sz w:val="22"/>
                <w:szCs w:val="22"/>
                <w:lang w:val="en-CA"/>
              </w:rPr>
            </w:pPr>
            <w:r w:rsidRPr="0010318F">
              <w:rPr>
                <w:rFonts w:asciiTheme="minorHAnsi" w:hAnsiTheme="minorHAnsi" w:cs="Arial"/>
                <w:bCs/>
                <w:sz w:val="22"/>
                <w:szCs w:val="22"/>
                <w:lang w:val="en-CA"/>
              </w:rPr>
              <w:t>(16,500)</w:t>
            </w:r>
            <w:r w:rsidR="00451294"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4860" w:type="dxa"/>
          </w:tcPr>
          <w:p w:rsidR="0056310A" w:rsidRPr="0010318F" w:rsidRDefault="0056310A" w:rsidP="00E8357C">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lastRenderedPageBreak/>
              <w:t xml:space="preserve">Deduct:  </w:t>
            </w:r>
            <w:r w:rsidR="00E8357C" w:rsidRPr="0010318F">
              <w:rPr>
                <w:rFonts w:asciiTheme="minorHAnsi" w:hAnsiTheme="minorHAnsi" w:cs="Arial"/>
                <w:bCs/>
                <w:sz w:val="22"/>
                <w:szCs w:val="22"/>
                <w:lang w:val="en-CA"/>
              </w:rPr>
              <w:t>Pur</w:t>
            </w:r>
            <w:r w:rsidRPr="0010318F">
              <w:rPr>
                <w:rFonts w:asciiTheme="minorHAnsi" w:hAnsiTheme="minorHAnsi" w:cs="Arial"/>
                <w:bCs/>
                <w:sz w:val="22"/>
                <w:szCs w:val="22"/>
                <w:lang w:val="en-CA"/>
              </w:rPr>
              <w:t xml:space="preserve">chase </w:t>
            </w:r>
            <w:r w:rsidR="00E8357C" w:rsidRPr="0010318F">
              <w:rPr>
                <w:rFonts w:asciiTheme="minorHAnsi" w:hAnsiTheme="minorHAnsi" w:cs="Arial"/>
                <w:bCs/>
                <w:sz w:val="22"/>
                <w:szCs w:val="22"/>
                <w:lang w:val="en-CA"/>
              </w:rPr>
              <w:t>discount</w:t>
            </w:r>
            <w:r w:rsidRPr="0010318F">
              <w:rPr>
                <w:rFonts w:asciiTheme="minorHAnsi" w:hAnsiTheme="minorHAnsi" w:cs="Arial"/>
                <w:bCs/>
                <w:sz w:val="22"/>
                <w:szCs w:val="22"/>
                <w:lang w:val="en-CA"/>
              </w:rPr>
              <w:t>s</w:t>
            </w:r>
          </w:p>
        </w:tc>
        <w:tc>
          <w:tcPr>
            <w:tcW w:w="1350" w:type="dxa"/>
          </w:tcPr>
          <w:p w:rsidR="0056310A" w:rsidRPr="0010318F" w:rsidRDefault="0056310A" w:rsidP="00CA6641">
            <w:pPr>
              <w:pStyle w:val="BodyText3"/>
              <w:ind w:right="72"/>
              <w:jc w:val="right"/>
              <w:rPr>
                <w:rFonts w:asciiTheme="minorHAnsi" w:hAnsiTheme="minorHAnsi" w:cs="Arial"/>
                <w:bCs/>
                <w:sz w:val="22"/>
                <w:szCs w:val="22"/>
                <w:lang w:val="en-CA"/>
              </w:rPr>
            </w:pPr>
          </w:p>
        </w:tc>
        <w:tc>
          <w:tcPr>
            <w:tcW w:w="1620" w:type="dxa"/>
          </w:tcPr>
          <w:p w:rsidR="0056310A" w:rsidRPr="0010318F" w:rsidRDefault="00451294" w:rsidP="00451294">
            <w:pPr>
              <w:pStyle w:val="BodyText3"/>
              <w:tabs>
                <w:tab w:val="left" w:pos="2124"/>
              </w:tabs>
              <w:ind w:right="-862"/>
              <w:rPr>
                <w:rFonts w:asciiTheme="minorHAnsi" w:hAnsiTheme="minorHAnsi" w:cs="Arial"/>
                <w:bCs/>
                <w:sz w:val="22"/>
                <w:szCs w:val="22"/>
                <w:lang w:val="en-CA"/>
              </w:rPr>
            </w:pPr>
            <w:r w:rsidRPr="0010318F">
              <w:rPr>
                <w:rFonts w:asciiTheme="minorHAnsi" w:hAnsiTheme="minorHAnsi" w:cs="Arial"/>
                <w:bCs/>
                <w:sz w:val="22"/>
                <w:szCs w:val="22"/>
                <w:u w:val="single"/>
                <w:lang w:val="en-CA"/>
              </w:rPr>
              <w:t xml:space="preserve"> </w:t>
            </w:r>
            <w:r w:rsidR="00E8357C" w:rsidRPr="0010318F">
              <w:rPr>
                <w:rFonts w:asciiTheme="minorHAnsi" w:hAnsiTheme="minorHAnsi" w:cs="Arial"/>
                <w:bCs/>
                <w:sz w:val="22"/>
                <w:szCs w:val="22"/>
                <w:u w:val="single"/>
                <w:lang w:val="en-CA"/>
              </w:rPr>
              <w:t>(6,800)</w:t>
            </w:r>
            <w:r w:rsidRPr="0010318F">
              <w:rPr>
                <w:rFonts w:asciiTheme="minorHAnsi" w:hAnsiTheme="minorHAnsi" w:cs="Arial"/>
                <w:bCs/>
                <w:sz w:val="22"/>
                <w:szCs w:val="22"/>
                <w:lang w:val="en-CA"/>
              </w:rPr>
              <w:t xml:space="preserve">  </w:t>
            </w:r>
            <w:r w:rsidR="00682013" w:rsidRPr="0010318F">
              <w:rPr>
                <w:rFonts w:asciiTheme="minorHAnsi" w:hAnsiTheme="minorHAnsi" w:cs="Arial"/>
                <w:color w:val="FF0000"/>
                <w:sz w:val="22"/>
                <w:szCs w:val="22"/>
              </w:rPr>
              <w:t xml:space="preserve"> </w:t>
            </w:r>
          </w:p>
        </w:tc>
      </w:tr>
      <w:tr w:rsidR="0056310A" w:rsidRPr="0010318F" w:rsidTr="00CA6641">
        <w:tc>
          <w:tcPr>
            <w:tcW w:w="4860" w:type="dxa"/>
          </w:tcPr>
          <w:p w:rsidR="0056310A" w:rsidRPr="0010318F" w:rsidRDefault="0056310A" w:rsidP="00E8357C">
            <w:pPr>
              <w:pStyle w:val="BodyText3"/>
              <w:rPr>
                <w:rFonts w:asciiTheme="minorHAnsi" w:hAnsiTheme="minorHAnsi" w:cs="Arial"/>
                <w:bCs/>
                <w:sz w:val="22"/>
                <w:szCs w:val="22"/>
                <w:lang w:val="en-CA"/>
              </w:rPr>
            </w:pPr>
            <w:r w:rsidRPr="0010318F">
              <w:rPr>
                <w:rFonts w:asciiTheme="minorHAnsi" w:hAnsiTheme="minorHAnsi" w:cs="Arial"/>
                <w:bCs/>
                <w:sz w:val="22"/>
                <w:szCs w:val="22"/>
                <w:lang w:val="en-CA"/>
              </w:rPr>
              <w:t xml:space="preserve">                </w:t>
            </w:r>
          </w:p>
        </w:tc>
        <w:tc>
          <w:tcPr>
            <w:tcW w:w="1350" w:type="dxa"/>
          </w:tcPr>
          <w:p w:rsidR="0056310A" w:rsidRPr="0010318F" w:rsidRDefault="0056310A" w:rsidP="00CA6641">
            <w:pPr>
              <w:pStyle w:val="BodyText3"/>
              <w:ind w:right="72"/>
              <w:jc w:val="right"/>
              <w:rPr>
                <w:rFonts w:asciiTheme="minorHAnsi" w:hAnsiTheme="minorHAnsi" w:cs="Arial"/>
                <w:bCs/>
                <w:sz w:val="22"/>
                <w:szCs w:val="22"/>
                <w:u w:val="single"/>
                <w:lang w:val="en-CA"/>
              </w:rPr>
            </w:pPr>
          </w:p>
        </w:tc>
        <w:tc>
          <w:tcPr>
            <w:tcW w:w="1620" w:type="dxa"/>
          </w:tcPr>
          <w:p w:rsidR="0056310A" w:rsidRPr="0010318F" w:rsidRDefault="0056310A" w:rsidP="00E8357C">
            <w:pPr>
              <w:pStyle w:val="BodyText3"/>
              <w:tabs>
                <w:tab w:val="left" w:pos="1242"/>
              </w:tabs>
              <w:ind w:right="162"/>
              <w:jc w:val="right"/>
              <w:rPr>
                <w:rFonts w:asciiTheme="minorHAnsi" w:hAnsiTheme="minorHAnsi" w:cs="Arial"/>
                <w:bCs/>
                <w:sz w:val="22"/>
                <w:szCs w:val="22"/>
                <w:u w:val="single"/>
                <w:lang w:val="en-CA"/>
              </w:rPr>
            </w:pPr>
            <w:r w:rsidRPr="0010318F">
              <w:rPr>
                <w:rFonts w:asciiTheme="minorHAnsi" w:hAnsiTheme="minorHAnsi" w:cs="Arial"/>
                <w:bCs/>
                <w:sz w:val="22"/>
                <w:szCs w:val="22"/>
                <w:u w:val="single"/>
                <w:lang w:val="en-CA"/>
              </w:rPr>
              <w:t xml:space="preserve">    </w:t>
            </w:r>
          </w:p>
        </w:tc>
      </w:tr>
      <w:tr w:rsidR="0056310A" w:rsidRPr="0010318F" w:rsidTr="00CA6641">
        <w:tc>
          <w:tcPr>
            <w:tcW w:w="4860" w:type="dxa"/>
          </w:tcPr>
          <w:p w:rsidR="0056310A" w:rsidRPr="0010318F" w:rsidRDefault="0056310A" w:rsidP="00CA6641">
            <w:pPr>
              <w:pStyle w:val="BodyText3"/>
              <w:spacing w:after="40"/>
              <w:rPr>
                <w:rFonts w:asciiTheme="minorHAnsi" w:hAnsiTheme="minorHAnsi" w:cs="Arial"/>
                <w:bCs/>
                <w:sz w:val="22"/>
                <w:szCs w:val="22"/>
                <w:lang w:val="en-CA"/>
              </w:rPr>
            </w:pPr>
            <w:proofErr w:type="spellStart"/>
            <w:r w:rsidRPr="0010318F">
              <w:rPr>
                <w:rFonts w:asciiTheme="minorHAnsi" w:hAnsiTheme="minorHAnsi" w:cs="Arial"/>
                <w:bCs/>
                <w:sz w:val="22"/>
                <w:szCs w:val="22"/>
                <w:lang w:val="en-CA"/>
              </w:rPr>
              <w:t>Inventoriable</w:t>
            </w:r>
            <w:proofErr w:type="spellEnd"/>
            <w:r w:rsidRPr="0010318F">
              <w:rPr>
                <w:rFonts w:asciiTheme="minorHAnsi" w:hAnsiTheme="minorHAnsi" w:cs="Arial"/>
                <w:bCs/>
                <w:sz w:val="22"/>
                <w:szCs w:val="22"/>
                <w:lang w:val="en-CA"/>
              </w:rPr>
              <w:t xml:space="preserve"> cost</w:t>
            </w:r>
          </w:p>
        </w:tc>
        <w:tc>
          <w:tcPr>
            <w:tcW w:w="1350" w:type="dxa"/>
          </w:tcPr>
          <w:p w:rsidR="0056310A" w:rsidRPr="0010318F" w:rsidRDefault="0056310A" w:rsidP="00CA6641">
            <w:pPr>
              <w:pStyle w:val="BodyText3"/>
              <w:spacing w:after="40"/>
              <w:jc w:val="right"/>
              <w:rPr>
                <w:rFonts w:asciiTheme="minorHAnsi" w:hAnsiTheme="minorHAnsi" w:cs="Arial"/>
                <w:bCs/>
                <w:sz w:val="22"/>
                <w:szCs w:val="22"/>
                <w:lang w:val="en-CA"/>
              </w:rPr>
            </w:pPr>
          </w:p>
        </w:tc>
        <w:tc>
          <w:tcPr>
            <w:tcW w:w="1620" w:type="dxa"/>
          </w:tcPr>
          <w:p w:rsidR="0056310A" w:rsidRPr="0010318F" w:rsidRDefault="0056310A" w:rsidP="00B22590">
            <w:pPr>
              <w:pStyle w:val="BodyText3"/>
              <w:spacing w:after="40"/>
              <w:ind w:right="-1429"/>
              <w:rPr>
                <w:rFonts w:asciiTheme="minorHAnsi" w:hAnsiTheme="minorHAnsi" w:cs="Arial"/>
                <w:bCs/>
                <w:sz w:val="22"/>
                <w:szCs w:val="22"/>
                <w:u w:val="double"/>
                <w:lang w:val="en-CA"/>
              </w:rPr>
            </w:pPr>
            <w:r w:rsidRPr="0010318F">
              <w:rPr>
                <w:rFonts w:asciiTheme="minorHAnsi" w:hAnsiTheme="minorHAnsi" w:cs="Arial"/>
                <w:bCs/>
                <w:sz w:val="22"/>
                <w:szCs w:val="22"/>
                <w:u w:val="double"/>
                <w:lang w:val="en-CA"/>
              </w:rPr>
              <w:t>908,100</w:t>
            </w:r>
            <w:r w:rsidR="00D64DA0" w:rsidRPr="0010318F">
              <w:rPr>
                <w:rFonts w:asciiTheme="minorHAnsi" w:hAnsiTheme="minorHAnsi" w:cs="Arial"/>
                <w:bCs/>
                <w:sz w:val="22"/>
                <w:szCs w:val="22"/>
                <w:lang w:val="en-CA"/>
              </w:rPr>
              <w:t xml:space="preserve">  </w:t>
            </w:r>
          </w:p>
        </w:tc>
      </w:tr>
    </w:tbl>
    <w:p w:rsidR="00955815" w:rsidRPr="0010318F" w:rsidRDefault="00955815" w:rsidP="0010318F">
      <w:pPr>
        <w:rPr>
          <w:rFonts w:asciiTheme="minorHAnsi" w:hAnsiTheme="minorHAnsi" w:cs="Arial"/>
          <w:color w:val="000000"/>
          <w:sz w:val="22"/>
          <w:szCs w:val="22"/>
        </w:rPr>
      </w:pPr>
      <w:r w:rsidRPr="0010318F">
        <w:rPr>
          <w:rFonts w:asciiTheme="minorHAnsi" w:hAnsiTheme="minorHAnsi" w:cs="Arial"/>
          <w:bCs/>
          <w:sz w:val="22"/>
          <w:szCs w:val="22"/>
          <w:lang w:val="en-CA"/>
        </w:rPr>
        <w:t>5.</w:t>
      </w:r>
      <w:r w:rsidRPr="0010318F">
        <w:rPr>
          <w:rFonts w:asciiTheme="minorHAnsi" w:hAnsiTheme="minorHAnsi" w:cs="Arial"/>
          <w:bCs/>
          <w:sz w:val="22"/>
          <w:szCs w:val="22"/>
          <w:lang w:val="en-CA"/>
        </w:rPr>
        <w:tab/>
      </w:r>
    </w:p>
    <w:p w:rsidR="00955815" w:rsidRPr="0010318F" w:rsidRDefault="00955815">
      <w:pPr>
        <w:rPr>
          <w:rFonts w:asciiTheme="minorHAnsi" w:hAnsiTheme="minorHAnsi"/>
          <w:sz w:val="22"/>
          <w:szCs w:val="22"/>
        </w:rPr>
      </w:pPr>
    </w:p>
    <w:p w:rsidR="00955815" w:rsidRPr="0010318F" w:rsidRDefault="00955815" w:rsidP="00955815">
      <w:pPr>
        <w:ind w:hanging="426"/>
        <w:rPr>
          <w:rFonts w:asciiTheme="minorHAnsi" w:hAnsiTheme="minorHAnsi"/>
          <w:sz w:val="22"/>
          <w:szCs w:val="22"/>
        </w:rPr>
      </w:pPr>
      <w:r w:rsidRPr="0010318F">
        <w:rPr>
          <w:rFonts w:asciiTheme="minorHAnsi" w:hAnsiTheme="minorHAnsi"/>
          <w:sz w:val="22"/>
          <w:szCs w:val="22"/>
          <w:u w:val="single"/>
        </w:rPr>
        <w:t>Asset</w:t>
      </w:r>
      <w:r w:rsidRPr="0010318F">
        <w:rPr>
          <w:rFonts w:asciiTheme="minorHAnsi" w:hAnsiTheme="minorHAnsi"/>
          <w:sz w:val="22"/>
          <w:szCs w:val="22"/>
        </w:rPr>
        <w:tab/>
      </w:r>
      <w:r w:rsidRPr="0010318F">
        <w:rPr>
          <w:rFonts w:asciiTheme="minorHAnsi" w:hAnsiTheme="minorHAnsi"/>
          <w:sz w:val="22"/>
          <w:szCs w:val="22"/>
        </w:rPr>
        <w:tab/>
      </w:r>
      <w:r w:rsidRPr="0010318F">
        <w:rPr>
          <w:rFonts w:asciiTheme="minorHAnsi" w:hAnsiTheme="minorHAnsi"/>
          <w:sz w:val="22"/>
          <w:szCs w:val="22"/>
          <w:u w:val="single"/>
        </w:rPr>
        <w:t>Valued at</w:t>
      </w:r>
      <w:r w:rsidRPr="0010318F">
        <w:rPr>
          <w:rFonts w:asciiTheme="minorHAnsi" w:hAnsiTheme="minorHAnsi"/>
          <w:sz w:val="22"/>
          <w:szCs w:val="22"/>
        </w:rPr>
        <w:t xml:space="preserve"> </w:t>
      </w:r>
      <w:r w:rsidRPr="0010318F">
        <w:rPr>
          <w:rFonts w:asciiTheme="minorHAnsi" w:hAnsiTheme="minorHAnsi"/>
          <w:sz w:val="22"/>
          <w:szCs w:val="22"/>
        </w:rPr>
        <w:tab/>
      </w:r>
      <w:r w:rsidRPr="0010318F">
        <w:rPr>
          <w:rFonts w:asciiTheme="minorHAnsi" w:hAnsiTheme="minorHAnsi"/>
          <w:sz w:val="22"/>
          <w:szCs w:val="22"/>
        </w:rPr>
        <w:tab/>
      </w:r>
      <w:r w:rsidRPr="0010318F">
        <w:rPr>
          <w:rFonts w:asciiTheme="minorHAnsi" w:hAnsiTheme="minorHAnsi"/>
          <w:sz w:val="22"/>
          <w:szCs w:val="22"/>
        </w:rPr>
        <w:tab/>
      </w:r>
      <w:r w:rsidRPr="0010318F">
        <w:rPr>
          <w:rFonts w:asciiTheme="minorHAnsi" w:hAnsiTheme="minorHAnsi"/>
          <w:sz w:val="22"/>
          <w:szCs w:val="22"/>
        </w:rPr>
        <w:tab/>
      </w:r>
      <w:r w:rsidRPr="0010318F">
        <w:rPr>
          <w:rFonts w:asciiTheme="minorHAnsi" w:hAnsiTheme="minorHAnsi"/>
          <w:sz w:val="22"/>
          <w:szCs w:val="22"/>
        </w:rPr>
        <w:tab/>
      </w:r>
      <w:r w:rsidRPr="0010318F">
        <w:rPr>
          <w:rFonts w:asciiTheme="minorHAnsi" w:hAnsiTheme="minorHAnsi"/>
          <w:sz w:val="22"/>
          <w:szCs w:val="22"/>
        </w:rPr>
        <w:tab/>
      </w:r>
      <w:r w:rsidR="003131A6" w:rsidRPr="0010318F">
        <w:rPr>
          <w:rFonts w:asciiTheme="minorHAnsi" w:hAnsiTheme="minorHAnsi"/>
          <w:sz w:val="22"/>
          <w:szCs w:val="22"/>
          <w:u w:val="single"/>
        </w:rPr>
        <w:t>Record</w:t>
      </w:r>
      <w:r w:rsidRPr="0010318F">
        <w:rPr>
          <w:rFonts w:asciiTheme="minorHAnsi" w:hAnsiTheme="minorHAnsi"/>
          <w:sz w:val="22"/>
          <w:szCs w:val="22"/>
          <w:u w:val="single"/>
        </w:rPr>
        <w:t>ed as</w:t>
      </w:r>
    </w:p>
    <w:p w:rsidR="00955815" w:rsidRPr="0010318F" w:rsidRDefault="00955815">
      <w:pPr>
        <w:rPr>
          <w:rFonts w:asciiTheme="minorHAnsi" w:hAnsiTheme="minorHAnsi"/>
          <w:sz w:val="22"/>
          <w:szCs w:val="22"/>
        </w:rPr>
      </w:pPr>
    </w:p>
    <w:p w:rsidR="00955815" w:rsidRPr="0010318F" w:rsidRDefault="00955815" w:rsidP="00955815">
      <w:pPr>
        <w:rPr>
          <w:rFonts w:asciiTheme="minorHAnsi" w:hAnsiTheme="minorHAnsi"/>
          <w:sz w:val="22"/>
          <w:szCs w:val="22"/>
        </w:rPr>
      </w:pPr>
    </w:p>
    <w:p w:rsidR="00955815" w:rsidRPr="0010318F" w:rsidRDefault="00955815" w:rsidP="0010318F">
      <w:pPr>
        <w:ind w:right="-988" w:hanging="426"/>
        <w:rPr>
          <w:rFonts w:asciiTheme="minorHAnsi" w:hAnsiTheme="minorHAnsi"/>
          <w:sz w:val="22"/>
          <w:szCs w:val="22"/>
        </w:rPr>
      </w:pPr>
      <w:r w:rsidRPr="0010318F">
        <w:rPr>
          <w:rFonts w:asciiTheme="minorHAnsi" w:hAnsiTheme="minorHAnsi"/>
          <w:sz w:val="22"/>
          <w:szCs w:val="22"/>
        </w:rPr>
        <w:t xml:space="preserve">Sheep  </w:t>
      </w:r>
      <w:r w:rsidR="00682013" w:rsidRPr="0010318F">
        <w:rPr>
          <w:rFonts w:asciiTheme="minorHAnsi" w:hAnsiTheme="minorHAnsi" w:cs="Arial"/>
          <w:color w:val="FF0000"/>
          <w:sz w:val="22"/>
          <w:szCs w:val="22"/>
        </w:rPr>
        <w:t xml:space="preserve"> </w:t>
      </w:r>
      <w:r w:rsidRPr="0010318F">
        <w:rPr>
          <w:rFonts w:asciiTheme="minorHAnsi" w:hAnsiTheme="minorHAnsi"/>
          <w:sz w:val="22"/>
          <w:szCs w:val="22"/>
        </w:rPr>
        <w:tab/>
        <w:t xml:space="preserve">Fair value less costs to sell  </w:t>
      </w:r>
      <w:r w:rsidR="00682013" w:rsidRPr="0010318F">
        <w:rPr>
          <w:rFonts w:asciiTheme="minorHAnsi" w:hAnsiTheme="minorHAnsi" w:cs="Arial"/>
          <w:color w:val="FF0000"/>
          <w:sz w:val="22"/>
          <w:szCs w:val="22"/>
        </w:rPr>
        <w:t xml:space="preserve"> </w:t>
      </w:r>
      <w:r w:rsidRPr="0010318F">
        <w:rPr>
          <w:rFonts w:asciiTheme="minorHAnsi" w:hAnsiTheme="minorHAnsi"/>
          <w:sz w:val="22"/>
          <w:szCs w:val="22"/>
        </w:rPr>
        <w:tab/>
      </w:r>
      <w:r w:rsidRPr="0010318F">
        <w:rPr>
          <w:rFonts w:asciiTheme="minorHAnsi" w:hAnsiTheme="minorHAnsi"/>
          <w:sz w:val="22"/>
          <w:szCs w:val="22"/>
        </w:rPr>
        <w:tab/>
        <w:t>Biological asset</w:t>
      </w:r>
      <w:r w:rsidR="003131A6" w:rsidRPr="0010318F">
        <w:rPr>
          <w:rFonts w:asciiTheme="minorHAnsi" w:hAnsiTheme="minorHAnsi"/>
          <w:sz w:val="22"/>
          <w:szCs w:val="22"/>
        </w:rPr>
        <w:t xml:space="preserve"> - sheep</w:t>
      </w:r>
      <w:r w:rsidRPr="0010318F">
        <w:rPr>
          <w:rFonts w:asciiTheme="minorHAnsi" w:hAnsiTheme="minorHAnsi"/>
          <w:sz w:val="22"/>
          <w:szCs w:val="22"/>
        </w:rPr>
        <w:t xml:space="preserve">  </w:t>
      </w:r>
      <w:r w:rsidR="00682013" w:rsidRPr="0010318F">
        <w:rPr>
          <w:rFonts w:asciiTheme="minorHAnsi" w:hAnsiTheme="minorHAnsi" w:cs="Arial"/>
          <w:color w:val="FF0000"/>
          <w:sz w:val="22"/>
          <w:szCs w:val="22"/>
        </w:rPr>
        <w:t xml:space="preserve"> </w:t>
      </w:r>
    </w:p>
    <w:p w:rsidR="00955815" w:rsidRPr="0010318F" w:rsidRDefault="00955815" w:rsidP="0010318F">
      <w:pPr>
        <w:ind w:hanging="426"/>
        <w:rPr>
          <w:rFonts w:asciiTheme="minorHAnsi" w:hAnsiTheme="minorHAnsi"/>
          <w:sz w:val="22"/>
          <w:szCs w:val="22"/>
        </w:rPr>
      </w:pPr>
      <w:r w:rsidRPr="0010318F">
        <w:rPr>
          <w:rFonts w:asciiTheme="minorHAnsi" w:hAnsiTheme="minorHAnsi"/>
          <w:sz w:val="22"/>
          <w:szCs w:val="22"/>
        </w:rPr>
        <w:t xml:space="preserve">Wool    </w:t>
      </w:r>
      <w:r w:rsidR="00682013" w:rsidRPr="0010318F">
        <w:rPr>
          <w:rFonts w:asciiTheme="minorHAnsi" w:hAnsiTheme="minorHAnsi" w:cs="Arial"/>
          <w:color w:val="FF0000"/>
          <w:sz w:val="22"/>
          <w:szCs w:val="22"/>
        </w:rPr>
        <w:t xml:space="preserve"> </w:t>
      </w:r>
      <w:r w:rsidRPr="0010318F">
        <w:rPr>
          <w:rFonts w:asciiTheme="minorHAnsi" w:hAnsiTheme="minorHAnsi"/>
          <w:sz w:val="22"/>
          <w:szCs w:val="22"/>
        </w:rPr>
        <w:tab/>
        <w:t xml:space="preserve">Fair value less costs to sell  </w:t>
      </w:r>
      <w:r w:rsidR="00682013" w:rsidRPr="0010318F">
        <w:rPr>
          <w:rFonts w:asciiTheme="minorHAnsi" w:hAnsiTheme="minorHAnsi" w:cs="Arial"/>
          <w:color w:val="FF0000"/>
          <w:sz w:val="22"/>
          <w:szCs w:val="22"/>
        </w:rPr>
        <w:t xml:space="preserve"> </w:t>
      </w:r>
      <w:r w:rsidRPr="0010318F">
        <w:rPr>
          <w:rFonts w:asciiTheme="minorHAnsi" w:hAnsiTheme="minorHAnsi"/>
          <w:sz w:val="22"/>
          <w:szCs w:val="22"/>
        </w:rPr>
        <w:tab/>
      </w:r>
      <w:r w:rsidRPr="0010318F">
        <w:rPr>
          <w:rFonts w:asciiTheme="minorHAnsi" w:hAnsiTheme="minorHAnsi"/>
          <w:sz w:val="22"/>
          <w:szCs w:val="22"/>
        </w:rPr>
        <w:tab/>
      </w:r>
      <w:proofErr w:type="gramStart"/>
      <w:r w:rsidRPr="0010318F">
        <w:rPr>
          <w:rFonts w:asciiTheme="minorHAnsi" w:hAnsiTheme="minorHAnsi"/>
          <w:sz w:val="22"/>
          <w:szCs w:val="22"/>
        </w:rPr>
        <w:t xml:space="preserve">Inventory </w:t>
      </w:r>
      <w:r w:rsidR="003131A6" w:rsidRPr="0010318F">
        <w:rPr>
          <w:rFonts w:asciiTheme="minorHAnsi" w:hAnsiTheme="minorHAnsi"/>
          <w:sz w:val="22"/>
          <w:szCs w:val="22"/>
        </w:rPr>
        <w:t xml:space="preserve"> -</w:t>
      </w:r>
      <w:proofErr w:type="gramEnd"/>
      <w:r w:rsidR="003131A6" w:rsidRPr="0010318F">
        <w:rPr>
          <w:rFonts w:asciiTheme="minorHAnsi" w:hAnsiTheme="minorHAnsi"/>
          <w:sz w:val="22"/>
          <w:szCs w:val="22"/>
        </w:rPr>
        <w:t xml:space="preserve"> wool</w:t>
      </w:r>
      <w:r w:rsidRPr="0010318F">
        <w:rPr>
          <w:rFonts w:asciiTheme="minorHAnsi" w:hAnsiTheme="minorHAnsi"/>
          <w:sz w:val="22"/>
          <w:szCs w:val="22"/>
        </w:rPr>
        <w:t xml:space="preserve"> </w:t>
      </w:r>
      <w:r w:rsidR="003131A6" w:rsidRPr="0010318F">
        <w:rPr>
          <w:rFonts w:asciiTheme="minorHAnsi" w:hAnsiTheme="minorHAnsi"/>
          <w:sz w:val="22"/>
          <w:szCs w:val="22"/>
        </w:rPr>
        <w:t xml:space="preserve"> </w:t>
      </w:r>
      <w:r w:rsidR="00682013" w:rsidRPr="0010318F">
        <w:rPr>
          <w:rFonts w:asciiTheme="minorHAnsi" w:hAnsiTheme="minorHAnsi" w:cs="Arial"/>
          <w:color w:val="FF0000"/>
          <w:sz w:val="22"/>
          <w:szCs w:val="22"/>
        </w:rPr>
        <w:t xml:space="preserve"> </w:t>
      </w:r>
    </w:p>
    <w:p w:rsidR="00955815" w:rsidRPr="0010318F" w:rsidRDefault="00955815" w:rsidP="00955815">
      <w:pPr>
        <w:ind w:right="-1130" w:hanging="426"/>
        <w:rPr>
          <w:rFonts w:asciiTheme="minorHAnsi" w:hAnsiTheme="minorHAnsi" w:cs="Arial"/>
          <w:color w:val="FF0000"/>
          <w:sz w:val="22"/>
          <w:szCs w:val="22"/>
        </w:rPr>
      </w:pPr>
      <w:r w:rsidRPr="0010318F">
        <w:rPr>
          <w:rFonts w:asciiTheme="minorHAnsi" w:hAnsiTheme="minorHAnsi"/>
          <w:sz w:val="22"/>
          <w:szCs w:val="22"/>
        </w:rPr>
        <w:t xml:space="preserve">Carpet  </w:t>
      </w:r>
      <w:r w:rsidR="00682013" w:rsidRPr="0010318F">
        <w:rPr>
          <w:rFonts w:asciiTheme="minorHAnsi" w:hAnsiTheme="minorHAnsi" w:cs="Arial"/>
          <w:color w:val="FF0000"/>
          <w:sz w:val="22"/>
          <w:szCs w:val="22"/>
        </w:rPr>
        <w:t xml:space="preserve"> </w:t>
      </w:r>
      <w:r w:rsidRPr="0010318F">
        <w:rPr>
          <w:rFonts w:asciiTheme="minorHAnsi" w:hAnsiTheme="minorHAnsi"/>
          <w:sz w:val="22"/>
          <w:szCs w:val="22"/>
        </w:rPr>
        <w:tab/>
        <w:t>Manufacturing cost</w:t>
      </w:r>
      <w:r w:rsidRPr="0010318F">
        <w:rPr>
          <w:rFonts w:asciiTheme="minorHAnsi" w:hAnsiTheme="minorHAnsi"/>
          <w:sz w:val="22"/>
          <w:szCs w:val="22"/>
        </w:rPr>
        <w:tab/>
      </w:r>
      <w:r w:rsidR="00682013" w:rsidRPr="0010318F">
        <w:rPr>
          <w:rFonts w:asciiTheme="minorHAnsi" w:hAnsiTheme="minorHAnsi" w:cs="Arial"/>
          <w:color w:val="FF0000"/>
          <w:sz w:val="22"/>
          <w:szCs w:val="22"/>
        </w:rPr>
        <w:t xml:space="preserve"> </w:t>
      </w:r>
      <w:r w:rsidRPr="0010318F">
        <w:rPr>
          <w:rFonts w:asciiTheme="minorHAnsi" w:hAnsiTheme="minorHAnsi"/>
          <w:sz w:val="22"/>
          <w:szCs w:val="22"/>
        </w:rPr>
        <w:tab/>
      </w:r>
      <w:r w:rsidRPr="0010318F">
        <w:rPr>
          <w:rFonts w:asciiTheme="minorHAnsi" w:hAnsiTheme="minorHAnsi"/>
          <w:sz w:val="22"/>
          <w:szCs w:val="22"/>
        </w:rPr>
        <w:tab/>
      </w:r>
      <w:proofErr w:type="gramStart"/>
      <w:r w:rsidR="003131A6" w:rsidRPr="0010318F">
        <w:rPr>
          <w:rFonts w:asciiTheme="minorHAnsi" w:hAnsiTheme="minorHAnsi"/>
          <w:sz w:val="22"/>
          <w:szCs w:val="22"/>
        </w:rPr>
        <w:t>I</w:t>
      </w:r>
      <w:r w:rsidRPr="0010318F">
        <w:rPr>
          <w:rFonts w:asciiTheme="minorHAnsi" w:hAnsiTheme="minorHAnsi"/>
          <w:sz w:val="22"/>
          <w:szCs w:val="22"/>
        </w:rPr>
        <w:t xml:space="preserve">nventory </w:t>
      </w:r>
      <w:r w:rsidR="003131A6" w:rsidRPr="0010318F">
        <w:rPr>
          <w:rFonts w:asciiTheme="minorHAnsi" w:hAnsiTheme="minorHAnsi"/>
          <w:sz w:val="22"/>
          <w:szCs w:val="22"/>
        </w:rPr>
        <w:t xml:space="preserve"> -</w:t>
      </w:r>
      <w:proofErr w:type="gramEnd"/>
      <w:r w:rsidR="003131A6" w:rsidRPr="0010318F">
        <w:rPr>
          <w:rFonts w:asciiTheme="minorHAnsi" w:hAnsiTheme="minorHAnsi"/>
          <w:sz w:val="22"/>
          <w:szCs w:val="22"/>
        </w:rPr>
        <w:t xml:space="preserve">  carpet </w:t>
      </w:r>
      <w:r w:rsidRPr="0010318F">
        <w:rPr>
          <w:rFonts w:asciiTheme="minorHAnsi" w:hAnsiTheme="minorHAnsi"/>
          <w:sz w:val="22"/>
          <w:szCs w:val="22"/>
        </w:rPr>
        <w:t xml:space="preserve"> </w:t>
      </w:r>
      <w:r w:rsidR="00682013" w:rsidRPr="0010318F">
        <w:rPr>
          <w:rFonts w:asciiTheme="minorHAnsi" w:hAnsiTheme="minorHAnsi" w:cs="Arial"/>
          <w:color w:val="FF0000"/>
          <w:sz w:val="22"/>
          <w:szCs w:val="22"/>
        </w:rPr>
        <w:t xml:space="preserve"> </w:t>
      </w:r>
    </w:p>
    <w:p w:rsidR="001D7F04" w:rsidRPr="0010318F" w:rsidRDefault="001D7F04" w:rsidP="001D7F04">
      <w:pPr>
        <w:pStyle w:val="NormalText"/>
        <w:rPr>
          <w:rFonts w:asciiTheme="minorHAnsi" w:hAnsiTheme="minorHAnsi" w:cs="TestGen"/>
          <w:sz w:val="22"/>
          <w:szCs w:val="22"/>
        </w:rPr>
      </w:pPr>
    </w:p>
    <w:p w:rsidR="001D7F04" w:rsidRPr="0010318F" w:rsidRDefault="001D7F04" w:rsidP="001D7F04">
      <w:pPr>
        <w:pStyle w:val="NormalText"/>
        <w:rPr>
          <w:rFonts w:asciiTheme="minorHAnsi" w:hAnsiTheme="minorHAnsi" w:cs="TestGen"/>
          <w:sz w:val="22"/>
          <w:szCs w:val="22"/>
        </w:rPr>
      </w:pPr>
    </w:p>
    <w:p w:rsidR="001D7F04" w:rsidRPr="0010318F" w:rsidRDefault="001D7F04" w:rsidP="001D7F04">
      <w:pPr>
        <w:pStyle w:val="NormalText"/>
        <w:rPr>
          <w:rFonts w:asciiTheme="minorHAnsi" w:hAnsiTheme="minorHAnsi" w:cs="TestGen"/>
          <w:sz w:val="22"/>
          <w:szCs w:val="22"/>
        </w:rPr>
      </w:pPr>
    </w:p>
    <w:p w:rsidR="001D7F04" w:rsidRPr="0010318F" w:rsidRDefault="001D7F04" w:rsidP="001D7F04">
      <w:pPr>
        <w:pStyle w:val="NormalText"/>
        <w:rPr>
          <w:rFonts w:asciiTheme="minorHAnsi" w:hAnsiTheme="minorHAnsi" w:cs="TestGen"/>
          <w:sz w:val="22"/>
          <w:szCs w:val="22"/>
        </w:rPr>
      </w:pPr>
      <w:r w:rsidRPr="0010318F">
        <w:rPr>
          <w:rFonts w:asciiTheme="minorHAnsi" w:hAnsiTheme="minorHAnsi" w:cs="TestGen"/>
          <w:sz w:val="22"/>
          <w:szCs w:val="22"/>
        </w:rPr>
        <w:t xml:space="preserve">Part B  </w:t>
      </w:r>
    </w:p>
    <w:p w:rsidR="001D7F04" w:rsidRPr="0010318F" w:rsidRDefault="001D7F04" w:rsidP="001D7F04">
      <w:pPr>
        <w:pStyle w:val="NormalText"/>
        <w:rPr>
          <w:rFonts w:asciiTheme="minorHAnsi" w:hAnsiTheme="minorHAnsi" w:cs="TestGen"/>
          <w:sz w:val="22"/>
          <w:szCs w:val="22"/>
        </w:rPr>
      </w:pPr>
      <w:r w:rsidRPr="0010318F">
        <w:rPr>
          <w:rFonts w:asciiTheme="minorHAnsi" w:hAnsiTheme="minorHAnsi" w:cs="TestGen"/>
          <w:sz w:val="22"/>
          <w:szCs w:val="22"/>
        </w:rPr>
        <w:t xml:space="preserve">Each </w:t>
      </w:r>
      <w:r w:rsidR="00682013" w:rsidRPr="0010318F">
        <w:rPr>
          <w:rFonts w:asciiTheme="minorHAnsi" w:hAnsiTheme="minorHAnsi" w:cs="Arial"/>
          <w:b/>
          <w:color w:val="FF0000"/>
          <w:sz w:val="22"/>
          <w:szCs w:val="22"/>
        </w:rPr>
        <w:t xml:space="preserve"> </w:t>
      </w:r>
      <w:r w:rsidRPr="0010318F">
        <w:rPr>
          <w:rFonts w:asciiTheme="minorHAnsi" w:hAnsiTheme="minorHAnsi" w:cs="Arial"/>
          <w:b/>
          <w:color w:val="FF0000"/>
          <w:sz w:val="22"/>
          <w:szCs w:val="22"/>
        </w:rPr>
        <w:t xml:space="preserve"> </w:t>
      </w:r>
      <w:r w:rsidRPr="0010318F">
        <w:rPr>
          <w:rFonts w:asciiTheme="minorHAnsi" w:hAnsiTheme="minorHAnsi" w:cs="TestGen"/>
          <w:sz w:val="22"/>
          <w:szCs w:val="22"/>
        </w:rPr>
        <w:t xml:space="preserve">is ½ </w:t>
      </w:r>
      <w:proofErr w:type="gramStart"/>
      <w:r w:rsidRPr="0010318F">
        <w:rPr>
          <w:rFonts w:asciiTheme="minorHAnsi" w:hAnsiTheme="minorHAnsi" w:cs="TestGen"/>
          <w:sz w:val="22"/>
          <w:szCs w:val="22"/>
        </w:rPr>
        <w:t>mark</w:t>
      </w:r>
      <w:proofErr w:type="gramEnd"/>
      <w:r w:rsidRPr="0010318F">
        <w:rPr>
          <w:rFonts w:asciiTheme="minorHAnsi" w:hAnsiTheme="minorHAnsi" w:cs="TestGen"/>
          <w:sz w:val="22"/>
          <w:szCs w:val="22"/>
        </w:rPr>
        <w:t>.</w:t>
      </w:r>
    </w:p>
    <w:p w:rsidR="001D7F04" w:rsidRPr="0010318F" w:rsidRDefault="001D7F04" w:rsidP="001D7F04">
      <w:pPr>
        <w:pStyle w:val="NormalText"/>
        <w:numPr>
          <w:ilvl w:val="0"/>
          <w:numId w:val="3"/>
        </w:numPr>
        <w:rPr>
          <w:rFonts w:asciiTheme="minorHAnsi" w:hAnsiTheme="minorHAnsi" w:cs="TestGen"/>
          <w:sz w:val="22"/>
          <w:szCs w:val="22"/>
        </w:rPr>
      </w:pPr>
      <w:r w:rsidRPr="0010318F">
        <w:rPr>
          <w:rFonts w:asciiTheme="minorHAnsi" w:hAnsiTheme="minorHAnsi"/>
          <w:sz w:val="22"/>
          <w:szCs w:val="22"/>
        </w:rPr>
        <w:t xml:space="preserve"> (students may include the </w:t>
      </w:r>
      <w:r w:rsidRPr="0010318F">
        <w:rPr>
          <w:rFonts w:asciiTheme="minorHAnsi" w:hAnsiTheme="minorHAnsi"/>
          <w:strike/>
          <w:sz w:val="22"/>
          <w:szCs w:val="22"/>
        </w:rPr>
        <w:t>entries</w:t>
      </w:r>
      <w:r w:rsidRPr="0010318F">
        <w:rPr>
          <w:rFonts w:asciiTheme="minorHAnsi" w:hAnsiTheme="minorHAnsi"/>
          <w:sz w:val="22"/>
          <w:szCs w:val="22"/>
        </w:rPr>
        <w:t>, but there are no marks allocated to these)</w:t>
      </w:r>
    </w:p>
    <w:tbl>
      <w:tblPr>
        <w:tblW w:w="0" w:type="auto"/>
        <w:tblInd w:w="6"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1440"/>
        <w:gridCol w:w="4180"/>
        <w:gridCol w:w="1140"/>
        <w:gridCol w:w="1160"/>
      </w:tblGrid>
      <w:tr w:rsidR="001D7F04" w:rsidRPr="0010318F" w:rsidTr="00CA6641">
        <w:tc>
          <w:tcPr>
            <w:tcW w:w="1440" w:type="dxa"/>
            <w:shd w:val="clear" w:color="auto" w:fill="FFFFFF"/>
            <w:vAlign w:val="bottom"/>
          </w:tcPr>
          <w:p w:rsidR="001D7F04" w:rsidRPr="0010318F" w:rsidRDefault="001D7F04" w:rsidP="00CA6641">
            <w:pPr>
              <w:pStyle w:val="NormalText"/>
              <w:rPr>
                <w:rFonts w:asciiTheme="minorHAnsi" w:hAnsiTheme="minorHAnsi" w:cs="TestGen"/>
                <w:sz w:val="22"/>
                <w:szCs w:val="22"/>
              </w:rPr>
            </w:pPr>
          </w:p>
        </w:tc>
        <w:tc>
          <w:tcPr>
            <w:tcW w:w="4180" w:type="dxa"/>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cs="TestGen"/>
                <w:sz w:val="22"/>
                <w:szCs w:val="22"/>
              </w:rPr>
            </w:pPr>
          </w:p>
        </w:tc>
        <w:tc>
          <w:tcPr>
            <w:tcW w:w="1140" w:type="dxa"/>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cs="TestGen"/>
                <w:sz w:val="22"/>
                <w:szCs w:val="22"/>
              </w:rPr>
            </w:pPr>
          </w:p>
        </w:tc>
        <w:tc>
          <w:tcPr>
            <w:tcW w:w="1160" w:type="dxa"/>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cs="TestGen"/>
                <w:sz w:val="22"/>
                <w:szCs w:val="22"/>
              </w:rPr>
            </w:pPr>
          </w:p>
        </w:tc>
      </w:tr>
      <w:tr w:rsidR="001D7F04" w:rsidRPr="0010318F" w:rsidTr="00CA6641">
        <w:tc>
          <w:tcPr>
            <w:tcW w:w="1440" w:type="dxa"/>
            <w:shd w:val="clear" w:color="auto" w:fill="FFFFFF"/>
            <w:vAlign w:val="bottom"/>
          </w:tcPr>
          <w:p w:rsidR="001D7F04" w:rsidRPr="0010318F" w:rsidRDefault="001D7F04" w:rsidP="00CA6641">
            <w:pPr>
              <w:pStyle w:val="NormalText"/>
              <w:rPr>
                <w:rFonts w:asciiTheme="minorHAnsi" w:hAnsiTheme="minorHAnsi" w:cs="TestGen"/>
                <w:sz w:val="22"/>
                <w:szCs w:val="22"/>
              </w:rPr>
            </w:pPr>
          </w:p>
        </w:tc>
        <w:tc>
          <w:tcPr>
            <w:tcW w:w="4180" w:type="dxa"/>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cs="TestGen"/>
                <w:sz w:val="22"/>
                <w:szCs w:val="22"/>
              </w:rPr>
            </w:pPr>
            <w:r w:rsidRPr="0010318F">
              <w:rPr>
                <w:rFonts w:asciiTheme="minorHAnsi" w:hAnsiTheme="minorHAnsi"/>
                <w:sz w:val="22"/>
                <w:szCs w:val="22"/>
              </w:rPr>
              <w:t>Dr. Cash</w:t>
            </w:r>
          </w:p>
        </w:tc>
        <w:tc>
          <w:tcPr>
            <w:tcW w:w="1140" w:type="dxa"/>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cs="TestGen"/>
                <w:sz w:val="22"/>
                <w:szCs w:val="22"/>
              </w:rPr>
            </w:pPr>
            <w:r w:rsidRPr="0010318F">
              <w:rPr>
                <w:rFonts w:asciiTheme="minorHAnsi" w:hAnsiTheme="minorHAnsi"/>
                <w:sz w:val="22"/>
                <w:szCs w:val="22"/>
              </w:rPr>
              <w:t>550,000</w:t>
            </w:r>
          </w:p>
        </w:tc>
        <w:tc>
          <w:tcPr>
            <w:tcW w:w="1160" w:type="dxa"/>
            <w:shd w:val="clear" w:color="auto" w:fill="FFFFFF"/>
            <w:tcMar>
              <w:top w:w="0" w:type="dxa"/>
              <w:left w:w="0" w:type="dxa"/>
              <w:bottom w:w="0" w:type="dxa"/>
              <w:right w:w="0" w:type="dxa"/>
            </w:tcMar>
            <w:vAlign w:val="bottom"/>
          </w:tcPr>
          <w:p w:rsidR="001D7F04" w:rsidRPr="0010318F" w:rsidRDefault="00682013" w:rsidP="00CA6641">
            <w:pPr>
              <w:pStyle w:val="NormalText"/>
              <w:rPr>
                <w:rFonts w:asciiTheme="minorHAnsi" w:hAnsiTheme="minorHAnsi" w:cs="TestGen"/>
                <w:sz w:val="22"/>
                <w:szCs w:val="22"/>
              </w:rPr>
            </w:pPr>
            <w:r w:rsidRPr="0010318F">
              <w:rPr>
                <w:rFonts w:asciiTheme="minorHAnsi" w:hAnsiTheme="minorHAnsi" w:cs="Arial"/>
                <w:b/>
                <w:color w:val="FF0000"/>
                <w:sz w:val="22"/>
                <w:szCs w:val="22"/>
              </w:rPr>
              <w:t xml:space="preserve"> </w:t>
            </w:r>
          </w:p>
        </w:tc>
      </w:tr>
      <w:tr w:rsidR="001D7F04" w:rsidRPr="0010318F" w:rsidTr="00CA6641">
        <w:tc>
          <w:tcPr>
            <w:tcW w:w="1440" w:type="dxa"/>
            <w:shd w:val="clear" w:color="auto" w:fill="FFFFFF"/>
            <w:vAlign w:val="bottom"/>
          </w:tcPr>
          <w:p w:rsidR="001D7F04" w:rsidRPr="0010318F" w:rsidRDefault="001D7F04" w:rsidP="00CA6641">
            <w:pPr>
              <w:pStyle w:val="NormalText"/>
              <w:rPr>
                <w:rFonts w:asciiTheme="minorHAnsi" w:hAnsiTheme="minorHAnsi" w:cs="TestGen"/>
                <w:sz w:val="22"/>
                <w:szCs w:val="22"/>
              </w:rPr>
            </w:pPr>
          </w:p>
        </w:tc>
        <w:tc>
          <w:tcPr>
            <w:tcW w:w="4180" w:type="dxa"/>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cs="TestGen"/>
                <w:sz w:val="22"/>
                <w:szCs w:val="22"/>
              </w:rPr>
            </w:pPr>
            <w:r w:rsidRPr="0010318F">
              <w:rPr>
                <w:rFonts w:asciiTheme="minorHAnsi" w:hAnsiTheme="minorHAnsi"/>
                <w:sz w:val="22"/>
                <w:szCs w:val="22"/>
              </w:rPr>
              <w:t>Dr. Accumulated depreciation (5 * 510,000)</w:t>
            </w:r>
            <w:r w:rsidRPr="0010318F">
              <w:rPr>
                <w:rFonts w:asciiTheme="minorHAnsi" w:hAnsiTheme="minorHAnsi" w:cs="Arial"/>
                <w:b/>
                <w:color w:val="FF0000"/>
                <w:sz w:val="22"/>
                <w:szCs w:val="22"/>
              </w:rPr>
              <w:t xml:space="preserve"> </w:t>
            </w:r>
            <w:r w:rsidR="00682013" w:rsidRPr="0010318F">
              <w:rPr>
                <w:rFonts w:asciiTheme="minorHAnsi" w:hAnsiTheme="minorHAnsi" w:cs="Arial"/>
                <w:b/>
                <w:color w:val="FF0000"/>
                <w:sz w:val="22"/>
                <w:szCs w:val="22"/>
              </w:rPr>
              <w:t xml:space="preserve"> </w:t>
            </w:r>
          </w:p>
        </w:tc>
        <w:tc>
          <w:tcPr>
            <w:tcW w:w="1140" w:type="dxa"/>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cs="TestGen"/>
                <w:sz w:val="22"/>
                <w:szCs w:val="22"/>
              </w:rPr>
            </w:pPr>
            <w:r w:rsidRPr="0010318F">
              <w:rPr>
                <w:rFonts w:asciiTheme="minorHAnsi" w:hAnsiTheme="minorHAnsi"/>
                <w:sz w:val="22"/>
                <w:szCs w:val="22"/>
              </w:rPr>
              <w:t>2,550,000</w:t>
            </w:r>
          </w:p>
        </w:tc>
        <w:tc>
          <w:tcPr>
            <w:tcW w:w="1160" w:type="dxa"/>
            <w:shd w:val="clear" w:color="auto" w:fill="FFFFFF"/>
            <w:tcMar>
              <w:top w:w="0" w:type="dxa"/>
              <w:left w:w="0" w:type="dxa"/>
              <w:bottom w:w="0" w:type="dxa"/>
              <w:right w:w="0" w:type="dxa"/>
            </w:tcMar>
            <w:vAlign w:val="bottom"/>
          </w:tcPr>
          <w:p w:rsidR="001D7F04" w:rsidRPr="0010318F" w:rsidRDefault="00682013" w:rsidP="00CA6641">
            <w:pPr>
              <w:pStyle w:val="NormalText"/>
              <w:rPr>
                <w:rFonts w:asciiTheme="minorHAnsi" w:hAnsiTheme="minorHAnsi" w:cs="TestGen"/>
                <w:sz w:val="22"/>
                <w:szCs w:val="22"/>
              </w:rPr>
            </w:pPr>
            <w:r w:rsidRPr="0010318F">
              <w:rPr>
                <w:rFonts w:asciiTheme="minorHAnsi" w:hAnsiTheme="minorHAnsi" w:cs="Arial"/>
                <w:b/>
                <w:color w:val="FF0000"/>
                <w:sz w:val="22"/>
                <w:szCs w:val="22"/>
              </w:rPr>
              <w:t xml:space="preserve"> </w:t>
            </w:r>
          </w:p>
        </w:tc>
      </w:tr>
      <w:tr w:rsidR="001D7F04" w:rsidRPr="0010318F" w:rsidTr="00CA6641">
        <w:tc>
          <w:tcPr>
            <w:tcW w:w="1440" w:type="dxa"/>
            <w:shd w:val="clear" w:color="auto" w:fill="FFFFFF"/>
            <w:vAlign w:val="bottom"/>
          </w:tcPr>
          <w:p w:rsidR="001D7F04" w:rsidRPr="0010318F" w:rsidRDefault="001D7F04" w:rsidP="00CA6641">
            <w:pPr>
              <w:pStyle w:val="NormalText"/>
              <w:rPr>
                <w:rFonts w:asciiTheme="minorHAnsi" w:hAnsiTheme="minorHAnsi" w:cs="TestGen"/>
                <w:sz w:val="22"/>
                <w:szCs w:val="22"/>
              </w:rPr>
            </w:pPr>
          </w:p>
        </w:tc>
        <w:tc>
          <w:tcPr>
            <w:tcW w:w="4180" w:type="dxa"/>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cs="TestGen"/>
                <w:sz w:val="22"/>
                <w:szCs w:val="22"/>
              </w:rPr>
            </w:pPr>
            <w:r w:rsidRPr="0010318F">
              <w:rPr>
                <w:rFonts w:asciiTheme="minorHAnsi" w:hAnsiTheme="minorHAnsi"/>
                <w:sz w:val="22"/>
                <w:szCs w:val="22"/>
              </w:rPr>
              <w:t xml:space="preserve">       Cr. Machine</w:t>
            </w:r>
            <w:r w:rsidR="00682013" w:rsidRPr="0010318F">
              <w:rPr>
                <w:rFonts w:asciiTheme="minorHAnsi" w:hAnsiTheme="minorHAnsi" w:cs="Arial"/>
                <w:b/>
                <w:color w:val="FF0000"/>
                <w:sz w:val="22"/>
                <w:szCs w:val="22"/>
              </w:rPr>
              <w:t xml:space="preserve"> </w:t>
            </w:r>
          </w:p>
        </w:tc>
        <w:tc>
          <w:tcPr>
            <w:tcW w:w="1140" w:type="dxa"/>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cs="TestGen"/>
                <w:sz w:val="22"/>
                <w:szCs w:val="22"/>
              </w:rPr>
            </w:pPr>
          </w:p>
        </w:tc>
        <w:tc>
          <w:tcPr>
            <w:tcW w:w="1160" w:type="dxa"/>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sz w:val="22"/>
                <w:szCs w:val="22"/>
              </w:rPr>
            </w:pPr>
            <w:r w:rsidRPr="0010318F">
              <w:rPr>
                <w:rFonts w:asciiTheme="minorHAnsi" w:hAnsiTheme="minorHAnsi"/>
                <w:sz w:val="22"/>
                <w:szCs w:val="22"/>
              </w:rPr>
              <w:t>3,000,000</w:t>
            </w:r>
            <w:r w:rsidR="00682013" w:rsidRPr="0010318F">
              <w:rPr>
                <w:rFonts w:asciiTheme="minorHAnsi" w:hAnsiTheme="minorHAnsi" w:cs="Arial"/>
                <w:b/>
                <w:color w:val="FF0000"/>
                <w:sz w:val="22"/>
                <w:szCs w:val="22"/>
              </w:rPr>
              <w:t xml:space="preserve"> </w:t>
            </w:r>
          </w:p>
        </w:tc>
      </w:tr>
      <w:tr w:rsidR="001D7F04" w:rsidRPr="0010318F" w:rsidTr="00CA6641">
        <w:tc>
          <w:tcPr>
            <w:tcW w:w="1440" w:type="dxa"/>
            <w:tcBorders>
              <w:bottom w:val="single" w:sz="4" w:space="0" w:color="auto"/>
            </w:tcBorders>
            <w:shd w:val="clear" w:color="auto" w:fill="FFFFFF"/>
            <w:vAlign w:val="bottom"/>
          </w:tcPr>
          <w:p w:rsidR="001D7F04" w:rsidRPr="0010318F" w:rsidRDefault="001D7F04" w:rsidP="00CA6641">
            <w:pPr>
              <w:pStyle w:val="NormalText"/>
              <w:rPr>
                <w:rFonts w:asciiTheme="minorHAnsi" w:hAnsiTheme="minorHAnsi" w:cs="TestGen"/>
                <w:sz w:val="22"/>
                <w:szCs w:val="22"/>
              </w:rPr>
            </w:pPr>
          </w:p>
        </w:tc>
        <w:tc>
          <w:tcPr>
            <w:tcW w:w="4180" w:type="dxa"/>
            <w:tcBorders>
              <w:bottom w:val="single" w:sz="4" w:space="0" w:color="auto"/>
            </w:tcBorders>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cs="TestGen"/>
                <w:sz w:val="22"/>
                <w:szCs w:val="22"/>
              </w:rPr>
            </w:pPr>
            <w:r w:rsidRPr="0010318F">
              <w:rPr>
                <w:rFonts w:asciiTheme="minorHAnsi" w:hAnsiTheme="minorHAnsi"/>
                <w:sz w:val="22"/>
                <w:szCs w:val="22"/>
              </w:rPr>
              <w:t xml:space="preserve">       Cr. Gain on disposal </w:t>
            </w:r>
            <w:r w:rsidR="00682013" w:rsidRPr="0010318F">
              <w:rPr>
                <w:rFonts w:asciiTheme="minorHAnsi" w:hAnsiTheme="minorHAnsi" w:cs="Arial"/>
                <w:b/>
                <w:color w:val="FF0000"/>
                <w:sz w:val="22"/>
                <w:szCs w:val="22"/>
              </w:rPr>
              <w:t xml:space="preserve"> </w:t>
            </w:r>
          </w:p>
        </w:tc>
        <w:tc>
          <w:tcPr>
            <w:tcW w:w="1140" w:type="dxa"/>
            <w:tcBorders>
              <w:bottom w:val="single" w:sz="4" w:space="0" w:color="auto"/>
            </w:tcBorders>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cs="TestGen"/>
                <w:sz w:val="22"/>
                <w:szCs w:val="22"/>
              </w:rPr>
            </w:pPr>
          </w:p>
        </w:tc>
        <w:tc>
          <w:tcPr>
            <w:tcW w:w="1160" w:type="dxa"/>
            <w:tcBorders>
              <w:bottom w:val="single" w:sz="4" w:space="0" w:color="auto"/>
            </w:tcBorders>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sz w:val="22"/>
                <w:szCs w:val="22"/>
              </w:rPr>
            </w:pPr>
            <w:r w:rsidRPr="0010318F">
              <w:rPr>
                <w:rFonts w:asciiTheme="minorHAnsi" w:hAnsiTheme="minorHAnsi"/>
                <w:sz w:val="22"/>
                <w:szCs w:val="22"/>
              </w:rPr>
              <w:t>100,000</w:t>
            </w:r>
            <w:r w:rsidR="00682013" w:rsidRPr="0010318F">
              <w:rPr>
                <w:rFonts w:asciiTheme="minorHAnsi" w:hAnsiTheme="minorHAnsi" w:cs="Arial"/>
                <w:b/>
                <w:color w:val="FF0000"/>
                <w:sz w:val="22"/>
                <w:szCs w:val="22"/>
              </w:rPr>
              <w:t xml:space="preserve"> </w:t>
            </w:r>
          </w:p>
        </w:tc>
      </w:tr>
    </w:tbl>
    <w:p w:rsidR="001D7F04" w:rsidRPr="0010318F" w:rsidRDefault="001D7F04" w:rsidP="001D7F04">
      <w:pPr>
        <w:pStyle w:val="NormalText"/>
        <w:rPr>
          <w:rFonts w:asciiTheme="minorHAnsi" w:hAnsiTheme="minorHAnsi"/>
          <w:sz w:val="22"/>
          <w:szCs w:val="22"/>
        </w:rPr>
      </w:pPr>
      <w:r w:rsidRPr="0010318F">
        <w:rPr>
          <w:rFonts w:asciiTheme="minorHAnsi" w:hAnsiTheme="minorHAnsi" w:cs="TestGen"/>
          <w:sz w:val="22"/>
          <w:szCs w:val="22"/>
        </w:rPr>
        <w:t xml:space="preserve">b) </w:t>
      </w:r>
      <w:r w:rsidRPr="0010318F">
        <w:rPr>
          <w:rFonts w:asciiTheme="minorHAnsi" w:hAnsiTheme="minorHAnsi"/>
          <w:sz w:val="22"/>
          <w:szCs w:val="22"/>
        </w:rPr>
        <w:t xml:space="preserve">Machine   </w:t>
      </w:r>
      <w:r w:rsidR="00682013" w:rsidRPr="0010318F">
        <w:rPr>
          <w:rFonts w:asciiTheme="minorHAnsi" w:hAnsiTheme="minorHAnsi" w:cs="Arial"/>
          <w:b/>
          <w:color w:val="FF0000"/>
          <w:sz w:val="22"/>
          <w:szCs w:val="22"/>
        </w:rPr>
        <w:t xml:space="preserve"> </w:t>
      </w:r>
      <w:r w:rsidRPr="0010318F">
        <w:rPr>
          <w:rFonts w:asciiTheme="minorHAnsi" w:hAnsiTheme="minorHAnsi"/>
          <w:sz w:val="22"/>
          <w:szCs w:val="22"/>
        </w:rPr>
        <w:t xml:space="preserve">                  225,000</w:t>
      </w:r>
      <w:r w:rsidR="00682013" w:rsidRPr="0010318F">
        <w:rPr>
          <w:rFonts w:asciiTheme="minorHAnsi" w:hAnsiTheme="minorHAnsi" w:cs="Arial"/>
          <w:b/>
          <w:color w:val="FF0000"/>
          <w:sz w:val="22"/>
          <w:szCs w:val="22"/>
        </w:rPr>
        <w:t xml:space="preserve"> </w:t>
      </w: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ab/>
        <w:t xml:space="preserve">Common Shares </w:t>
      </w:r>
      <w:r w:rsidR="00682013" w:rsidRPr="0010318F">
        <w:rPr>
          <w:rFonts w:asciiTheme="minorHAnsi" w:hAnsiTheme="minorHAnsi" w:cs="Arial"/>
          <w:b/>
          <w:color w:val="FF0000"/>
          <w:sz w:val="22"/>
          <w:szCs w:val="22"/>
        </w:rPr>
        <w:t xml:space="preserve"> </w:t>
      </w:r>
      <w:r w:rsidRPr="0010318F">
        <w:rPr>
          <w:rFonts w:asciiTheme="minorHAnsi" w:hAnsiTheme="minorHAnsi"/>
          <w:sz w:val="22"/>
          <w:szCs w:val="22"/>
        </w:rPr>
        <w:t xml:space="preserve">          225,000</w:t>
      </w:r>
      <w:r w:rsidR="00682013" w:rsidRPr="0010318F">
        <w:rPr>
          <w:rFonts w:asciiTheme="minorHAnsi" w:hAnsiTheme="minorHAnsi" w:cs="Arial"/>
          <w:b/>
          <w:color w:val="FF0000"/>
          <w:sz w:val="22"/>
          <w:szCs w:val="22"/>
        </w:rPr>
        <w:t xml:space="preserve"> </w:t>
      </w:r>
    </w:p>
    <w:p w:rsidR="001D7F04" w:rsidRPr="0010318F" w:rsidRDefault="001D7F04" w:rsidP="001D7F04">
      <w:pPr>
        <w:autoSpaceDE w:val="0"/>
        <w:autoSpaceDN w:val="0"/>
        <w:adjustRightInd w:val="0"/>
        <w:rPr>
          <w:rFonts w:asciiTheme="minorHAnsi" w:hAnsiTheme="minorHAnsi" w:cs="TestGen"/>
          <w:color w:val="000000"/>
          <w:sz w:val="22"/>
          <w:szCs w:val="22"/>
        </w:rPr>
      </w:pP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c) Dr. Accumulated depreciation      </w:t>
      </w:r>
      <w:r w:rsidR="00682013" w:rsidRPr="0010318F">
        <w:rPr>
          <w:rFonts w:asciiTheme="minorHAnsi" w:hAnsiTheme="minorHAnsi" w:cs="Arial"/>
          <w:b/>
          <w:color w:val="FF0000"/>
          <w:sz w:val="22"/>
          <w:szCs w:val="22"/>
        </w:rPr>
        <w:t xml:space="preserve"> </w:t>
      </w:r>
      <w:r w:rsidRPr="0010318F">
        <w:rPr>
          <w:rFonts w:asciiTheme="minorHAnsi" w:hAnsiTheme="minorHAnsi" w:cs="TestGen"/>
          <w:color w:val="000000"/>
          <w:sz w:val="22"/>
          <w:szCs w:val="22"/>
        </w:rPr>
        <w:t xml:space="preserve">                                                     480,000 </w:t>
      </w:r>
      <w:r w:rsidR="00682013" w:rsidRPr="0010318F">
        <w:rPr>
          <w:rFonts w:asciiTheme="minorHAnsi" w:hAnsiTheme="minorHAnsi" w:cs="Arial"/>
          <w:b/>
          <w:color w:val="FF0000"/>
          <w:sz w:val="22"/>
          <w:szCs w:val="22"/>
        </w:rPr>
        <w:t xml:space="preserve"> </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        </w:t>
      </w:r>
      <w:proofErr w:type="spellStart"/>
      <w:r w:rsidRPr="0010318F">
        <w:rPr>
          <w:rFonts w:asciiTheme="minorHAnsi" w:hAnsiTheme="minorHAnsi" w:cs="TestGen"/>
          <w:color w:val="000000"/>
          <w:sz w:val="22"/>
          <w:szCs w:val="22"/>
        </w:rPr>
        <w:t>Cr.Equipment</w:t>
      </w:r>
      <w:proofErr w:type="spellEnd"/>
      <w:r w:rsidRPr="0010318F">
        <w:rPr>
          <w:rFonts w:asciiTheme="minorHAnsi" w:hAnsiTheme="minorHAnsi" w:cs="TestGen"/>
          <w:color w:val="000000"/>
          <w:sz w:val="22"/>
          <w:szCs w:val="22"/>
        </w:rPr>
        <w:t xml:space="preserve">                           </w:t>
      </w:r>
      <w:r w:rsidR="00682013" w:rsidRPr="0010318F">
        <w:rPr>
          <w:rFonts w:asciiTheme="minorHAnsi" w:hAnsiTheme="minorHAnsi" w:cs="Arial"/>
          <w:b/>
          <w:color w:val="FF0000"/>
          <w:sz w:val="22"/>
          <w:szCs w:val="22"/>
        </w:rPr>
        <w:t xml:space="preserve"> </w:t>
      </w:r>
      <w:r w:rsidRPr="0010318F">
        <w:rPr>
          <w:rFonts w:asciiTheme="minorHAnsi" w:hAnsiTheme="minorHAnsi" w:cs="TestGen"/>
          <w:color w:val="000000"/>
          <w:sz w:val="22"/>
          <w:szCs w:val="22"/>
        </w:rPr>
        <w:t xml:space="preserve">                                                                  384,000</w:t>
      </w:r>
      <w:r w:rsidR="00682013" w:rsidRPr="0010318F">
        <w:rPr>
          <w:rFonts w:asciiTheme="minorHAnsi" w:hAnsiTheme="minorHAnsi" w:cs="Arial"/>
          <w:b/>
          <w:color w:val="FF0000"/>
          <w:sz w:val="22"/>
          <w:szCs w:val="22"/>
        </w:rPr>
        <w:t xml:space="preserve"> </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        Cr. Gain on revaluation           </w:t>
      </w:r>
      <w:r w:rsidR="00682013" w:rsidRPr="0010318F">
        <w:rPr>
          <w:rFonts w:asciiTheme="minorHAnsi" w:hAnsiTheme="minorHAnsi" w:cs="Arial"/>
          <w:b/>
          <w:color w:val="FF0000"/>
          <w:sz w:val="22"/>
          <w:szCs w:val="22"/>
        </w:rPr>
        <w:t xml:space="preserve"> </w:t>
      </w:r>
      <w:r w:rsidRPr="0010318F">
        <w:rPr>
          <w:rFonts w:asciiTheme="minorHAnsi" w:hAnsiTheme="minorHAnsi" w:cs="TestGen"/>
          <w:color w:val="000000"/>
          <w:sz w:val="22"/>
          <w:szCs w:val="22"/>
        </w:rPr>
        <w:t xml:space="preserve">                                                                    90,000</w:t>
      </w:r>
      <w:r w:rsidR="00682013" w:rsidRPr="0010318F">
        <w:rPr>
          <w:rFonts w:asciiTheme="minorHAnsi" w:hAnsiTheme="minorHAnsi" w:cs="Arial"/>
          <w:b/>
          <w:color w:val="FF0000"/>
          <w:sz w:val="22"/>
          <w:szCs w:val="22"/>
        </w:rPr>
        <w:t xml:space="preserve"> </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        Cr. Revaluation surplus           </w:t>
      </w:r>
      <w:r w:rsidR="00682013" w:rsidRPr="0010318F">
        <w:rPr>
          <w:rFonts w:asciiTheme="minorHAnsi" w:hAnsiTheme="minorHAnsi" w:cs="Arial"/>
          <w:b/>
          <w:color w:val="FF0000"/>
          <w:sz w:val="22"/>
          <w:szCs w:val="22"/>
        </w:rPr>
        <w:t xml:space="preserve"> </w:t>
      </w:r>
      <w:r w:rsidRPr="0010318F">
        <w:rPr>
          <w:rFonts w:asciiTheme="minorHAnsi" w:hAnsiTheme="minorHAnsi" w:cs="TestGen"/>
          <w:color w:val="000000"/>
          <w:sz w:val="22"/>
          <w:szCs w:val="22"/>
        </w:rPr>
        <w:t xml:space="preserve">                                                                     6,000 </w:t>
      </w:r>
      <w:r w:rsidR="00682013" w:rsidRPr="0010318F">
        <w:rPr>
          <w:rFonts w:asciiTheme="minorHAnsi" w:hAnsiTheme="minorHAnsi" w:cs="Arial"/>
          <w:b/>
          <w:color w:val="FF0000"/>
          <w:sz w:val="22"/>
          <w:szCs w:val="22"/>
        </w:rPr>
        <w:t xml:space="preserve"> </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OR (here give half the equipment marks for each equipment line)</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Dr. Accumulated depreciation                                                           480,000 </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        </w:t>
      </w:r>
      <w:proofErr w:type="spellStart"/>
      <w:r w:rsidRPr="0010318F">
        <w:rPr>
          <w:rFonts w:asciiTheme="minorHAnsi" w:hAnsiTheme="minorHAnsi" w:cs="TestGen"/>
          <w:color w:val="000000"/>
          <w:sz w:val="22"/>
          <w:szCs w:val="22"/>
        </w:rPr>
        <w:t>Cr.Equipment</w:t>
      </w:r>
      <w:proofErr w:type="spellEnd"/>
      <w:r w:rsidRPr="0010318F">
        <w:rPr>
          <w:rFonts w:asciiTheme="minorHAnsi" w:hAnsiTheme="minorHAnsi" w:cs="TestGen"/>
          <w:color w:val="000000"/>
          <w:sz w:val="22"/>
          <w:szCs w:val="22"/>
        </w:rPr>
        <w:t xml:space="preserve">                                                                                             480,000</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Dr. Equipment                                                                                       96,000</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        Cr. Gain on revaluation                                                                               90,000</w:t>
      </w:r>
    </w:p>
    <w:p w:rsidR="001D7F04" w:rsidRPr="0010318F" w:rsidRDefault="001D7F04" w:rsidP="001D7F04">
      <w:pPr>
        <w:autoSpaceDE w:val="0"/>
        <w:autoSpaceDN w:val="0"/>
        <w:adjustRightInd w:val="0"/>
        <w:rPr>
          <w:rFonts w:asciiTheme="minorHAnsi" w:hAnsiTheme="minorHAnsi" w:cs="TestGen"/>
          <w:color w:val="000000"/>
          <w:sz w:val="22"/>
          <w:szCs w:val="22"/>
        </w:rPr>
      </w:pPr>
      <w:r w:rsidRPr="0010318F">
        <w:rPr>
          <w:rFonts w:asciiTheme="minorHAnsi" w:hAnsiTheme="minorHAnsi" w:cs="TestGen"/>
          <w:color w:val="000000"/>
          <w:sz w:val="22"/>
          <w:szCs w:val="22"/>
        </w:rPr>
        <w:t xml:space="preserve">        Cr. Revaluation surplus                                                                                6,000 </w:t>
      </w:r>
    </w:p>
    <w:p w:rsidR="001D7F04" w:rsidRPr="0010318F" w:rsidRDefault="001D7F04" w:rsidP="001D7F04">
      <w:pPr>
        <w:autoSpaceDE w:val="0"/>
        <w:autoSpaceDN w:val="0"/>
        <w:adjustRightInd w:val="0"/>
        <w:rPr>
          <w:rFonts w:asciiTheme="minorHAnsi" w:hAnsiTheme="minorHAnsi" w:cs="Palatino Linotype"/>
          <w:color w:val="000000"/>
          <w:sz w:val="22"/>
          <w:szCs w:val="22"/>
        </w:rPr>
      </w:pPr>
      <w:proofErr w:type="gramStart"/>
      <w:r w:rsidRPr="0010318F">
        <w:rPr>
          <w:rFonts w:asciiTheme="minorHAnsi" w:hAnsiTheme="minorHAnsi" w:cs="Palatino Linotype"/>
          <w:color w:val="000000"/>
          <w:sz w:val="22"/>
          <w:szCs w:val="22"/>
        </w:rPr>
        <w:t>OR  (</w:t>
      </w:r>
      <w:proofErr w:type="gramEnd"/>
      <w:r w:rsidRPr="0010318F">
        <w:rPr>
          <w:rFonts w:asciiTheme="minorHAnsi" w:hAnsiTheme="minorHAnsi" w:cs="Palatino Linotype"/>
          <w:color w:val="000000"/>
          <w:sz w:val="22"/>
          <w:szCs w:val="22"/>
        </w:rPr>
        <w:t>much less likely) Proportional method</w:t>
      </w:r>
    </w:p>
    <w:tbl>
      <w:tblPr>
        <w:tblW w:w="0" w:type="auto"/>
        <w:tblInd w:w="6" w:type="dxa"/>
        <w:tblLayout w:type="fixed"/>
        <w:tblCellMar>
          <w:left w:w="0" w:type="dxa"/>
          <w:right w:w="0" w:type="dxa"/>
        </w:tblCellMar>
        <w:tblLook w:val="0000" w:firstRow="0" w:lastRow="0" w:firstColumn="0" w:lastColumn="0" w:noHBand="0" w:noVBand="0"/>
      </w:tblPr>
      <w:tblGrid>
        <w:gridCol w:w="5040"/>
        <w:gridCol w:w="1080"/>
        <w:gridCol w:w="1080"/>
      </w:tblGrid>
      <w:tr w:rsidR="001D7F04" w:rsidRPr="0010318F" w:rsidTr="00CA6641">
        <w:tc>
          <w:tcPr>
            <w:tcW w:w="5040" w:type="dxa"/>
            <w:shd w:val="clear" w:color="auto" w:fill="FFFFFF"/>
            <w:vAlign w:val="bottom"/>
          </w:tcPr>
          <w:p w:rsidR="001D7F04" w:rsidRPr="0010318F" w:rsidRDefault="001D7F04" w:rsidP="00CA6641">
            <w:pPr>
              <w:autoSpaceDE w:val="0"/>
              <w:autoSpaceDN w:val="0"/>
              <w:adjustRightInd w:val="0"/>
              <w:rPr>
                <w:rFonts w:asciiTheme="minorHAnsi" w:hAnsiTheme="minorHAnsi" w:cs="TestGen"/>
                <w:color w:val="000000"/>
                <w:sz w:val="22"/>
                <w:szCs w:val="22"/>
              </w:rPr>
            </w:pPr>
            <w:r w:rsidRPr="0010318F">
              <w:rPr>
                <w:rFonts w:asciiTheme="minorHAnsi" w:hAnsiTheme="minorHAnsi" w:cs="Palatino Linotype"/>
                <w:color w:val="000000"/>
                <w:sz w:val="22"/>
                <w:szCs w:val="22"/>
              </w:rPr>
              <w:t>Dr. Equipment (</w:t>
            </w:r>
            <w:r w:rsidRPr="0010318F">
              <w:rPr>
                <w:rFonts w:asciiTheme="minorHAnsi" w:hAnsiTheme="minorHAnsi" w:cs="TestGen"/>
                <w:color w:val="000000"/>
                <w:sz w:val="22"/>
                <w:szCs w:val="22"/>
              </w:rPr>
              <w:t>+</w:t>
            </w:r>
            <w:r w:rsidRPr="0010318F">
              <w:rPr>
                <w:rFonts w:asciiTheme="minorHAnsi" w:hAnsiTheme="minorHAnsi" w:cs="Palatino Linotype"/>
                <w:color w:val="000000"/>
                <w:sz w:val="22"/>
                <w:szCs w:val="22"/>
              </w:rPr>
              <w:t xml:space="preserve">10% </w:t>
            </w:r>
            <w:r w:rsidRPr="0010318F">
              <w:rPr>
                <w:rFonts w:asciiTheme="minorHAnsi" w:hAnsiTheme="minorHAnsi" w:cs="TestGen"/>
                <w:color w:val="000000"/>
                <w:sz w:val="22"/>
                <w:szCs w:val="22"/>
              </w:rPr>
              <w:t>×</w:t>
            </w:r>
            <w:r w:rsidRPr="0010318F">
              <w:rPr>
                <w:rFonts w:asciiTheme="minorHAnsi" w:hAnsiTheme="minorHAnsi" w:cs="Palatino Linotype"/>
                <w:color w:val="000000"/>
                <w:sz w:val="22"/>
                <w:szCs w:val="22"/>
              </w:rPr>
              <w:t xml:space="preserve"> $1,440,000)</w:t>
            </w: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TestGen"/>
                <w:color w:val="000000"/>
                <w:sz w:val="22"/>
                <w:szCs w:val="22"/>
              </w:rPr>
            </w:pPr>
            <w:r w:rsidRPr="0010318F">
              <w:rPr>
                <w:rFonts w:asciiTheme="minorHAnsi" w:hAnsiTheme="minorHAnsi" w:cs="Palatino Linotype"/>
                <w:color w:val="000000"/>
                <w:sz w:val="22"/>
                <w:szCs w:val="22"/>
              </w:rPr>
              <w:t>144,000</w:t>
            </w: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TestGen"/>
                <w:color w:val="000000"/>
                <w:sz w:val="22"/>
                <w:szCs w:val="22"/>
              </w:rPr>
            </w:pPr>
          </w:p>
        </w:tc>
      </w:tr>
      <w:tr w:rsidR="001D7F04" w:rsidRPr="0010318F" w:rsidTr="00CA6641">
        <w:tc>
          <w:tcPr>
            <w:tcW w:w="5040" w:type="dxa"/>
            <w:shd w:val="clear" w:color="auto" w:fill="FFFFFF"/>
            <w:vAlign w:val="bottom"/>
          </w:tcPr>
          <w:p w:rsidR="001D7F04" w:rsidRPr="0010318F" w:rsidRDefault="001D7F04" w:rsidP="00CA6641">
            <w:pPr>
              <w:autoSpaceDE w:val="0"/>
              <w:autoSpaceDN w:val="0"/>
              <w:adjustRightInd w:val="0"/>
              <w:rPr>
                <w:rFonts w:asciiTheme="minorHAnsi" w:hAnsiTheme="minorHAnsi" w:cs="TestGen"/>
                <w:color w:val="000000"/>
                <w:sz w:val="22"/>
                <w:szCs w:val="22"/>
              </w:rPr>
            </w:pPr>
            <w:r w:rsidRPr="0010318F">
              <w:rPr>
                <w:rFonts w:asciiTheme="minorHAnsi" w:hAnsiTheme="minorHAnsi" w:cs="Palatino Linotype"/>
                <w:color w:val="000000"/>
                <w:sz w:val="22"/>
                <w:szCs w:val="22"/>
              </w:rPr>
              <w:t xml:space="preserve">       Cr. Accumulated depreciation (</w:t>
            </w:r>
            <w:r w:rsidRPr="0010318F">
              <w:rPr>
                <w:rFonts w:asciiTheme="minorHAnsi" w:hAnsiTheme="minorHAnsi" w:cs="TestGen"/>
                <w:color w:val="000000"/>
                <w:sz w:val="22"/>
                <w:szCs w:val="22"/>
              </w:rPr>
              <w:t>+</w:t>
            </w:r>
            <w:r w:rsidRPr="0010318F">
              <w:rPr>
                <w:rFonts w:asciiTheme="minorHAnsi" w:hAnsiTheme="minorHAnsi" w:cs="Palatino Linotype"/>
                <w:color w:val="000000"/>
                <w:sz w:val="22"/>
                <w:szCs w:val="22"/>
              </w:rPr>
              <w:t xml:space="preserve">10% </w:t>
            </w:r>
            <w:r w:rsidRPr="0010318F">
              <w:rPr>
                <w:rFonts w:asciiTheme="minorHAnsi" w:hAnsiTheme="minorHAnsi" w:cs="TestGen"/>
                <w:color w:val="000000"/>
                <w:sz w:val="22"/>
                <w:szCs w:val="22"/>
              </w:rPr>
              <w:t>×</w:t>
            </w:r>
            <w:r w:rsidRPr="0010318F">
              <w:rPr>
                <w:rFonts w:asciiTheme="minorHAnsi" w:hAnsiTheme="minorHAnsi" w:cs="Palatino Linotype"/>
                <w:color w:val="000000"/>
                <w:sz w:val="22"/>
                <w:szCs w:val="22"/>
              </w:rPr>
              <w:t xml:space="preserve"> $480,000)</w:t>
            </w: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TestGen"/>
                <w:color w:val="000000"/>
                <w:sz w:val="22"/>
                <w:szCs w:val="22"/>
              </w:rPr>
            </w:pP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Palatino Linotype"/>
                <w:color w:val="000000"/>
                <w:sz w:val="22"/>
                <w:szCs w:val="22"/>
              </w:rPr>
            </w:pPr>
            <w:r w:rsidRPr="0010318F">
              <w:rPr>
                <w:rFonts w:asciiTheme="minorHAnsi" w:hAnsiTheme="minorHAnsi" w:cs="Palatino Linotype"/>
                <w:color w:val="000000"/>
                <w:sz w:val="22"/>
                <w:szCs w:val="22"/>
              </w:rPr>
              <w:t>48,000</w:t>
            </w:r>
          </w:p>
        </w:tc>
      </w:tr>
      <w:tr w:rsidR="001D7F04" w:rsidRPr="0010318F" w:rsidTr="00CA6641">
        <w:tc>
          <w:tcPr>
            <w:tcW w:w="5040" w:type="dxa"/>
            <w:shd w:val="clear" w:color="auto" w:fill="FFFFFF"/>
            <w:vAlign w:val="bottom"/>
          </w:tcPr>
          <w:p w:rsidR="001D7F04" w:rsidRPr="0010318F" w:rsidRDefault="001D7F04" w:rsidP="00CA6641">
            <w:pPr>
              <w:autoSpaceDE w:val="0"/>
              <w:autoSpaceDN w:val="0"/>
              <w:adjustRightInd w:val="0"/>
              <w:rPr>
                <w:rFonts w:asciiTheme="minorHAnsi" w:hAnsiTheme="minorHAnsi" w:cs="TestGen"/>
                <w:color w:val="000000"/>
                <w:sz w:val="22"/>
                <w:szCs w:val="22"/>
              </w:rPr>
            </w:pPr>
            <w:r w:rsidRPr="0010318F">
              <w:rPr>
                <w:rFonts w:asciiTheme="minorHAnsi" w:hAnsiTheme="minorHAnsi" w:cs="Palatino Linotype"/>
                <w:color w:val="000000"/>
                <w:sz w:val="22"/>
                <w:szCs w:val="22"/>
              </w:rPr>
              <w:t xml:space="preserve">       Cr. OCI — revaluation surplus </w:t>
            </w: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TestGen"/>
                <w:color w:val="000000"/>
                <w:sz w:val="22"/>
                <w:szCs w:val="22"/>
              </w:rPr>
            </w:pP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Palatino Linotype"/>
                <w:color w:val="000000"/>
                <w:sz w:val="22"/>
                <w:szCs w:val="22"/>
              </w:rPr>
            </w:pPr>
            <w:r w:rsidRPr="0010318F">
              <w:rPr>
                <w:rFonts w:asciiTheme="minorHAnsi" w:hAnsiTheme="minorHAnsi" w:cs="Palatino Linotype"/>
                <w:color w:val="000000"/>
                <w:sz w:val="22"/>
                <w:szCs w:val="22"/>
              </w:rPr>
              <w:t>6,000</w:t>
            </w:r>
          </w:p>
        </w:tc>
      </w:tr>
      <w:tr w:rsidR="001D7F04" w:rsidRPr="0010318F" w:rsidTr="00CA6641">
        <w:tc>
          <w:tcPr>
            <w:tcW w:w="5040" w:type="dxa"/>
            <w:shd w:val="clear" w:color="auto" w:fill="FFFFFF"/>
            <w:vAlign w:val="bottom"/>
          </w:tcPr>
          <w:p w:rsidR="001D7F04" w:rsidRPr="0010318F" w:rsidRDefault="001D7F04" w:rsidP="00CA6641">
            <w:pPr>
              <w:autoSpaceDE w:val="0"/>
              <w:autoSpaceDN w:val="0"/>
              <w:adjustRightInd w:val="0"/>
              <w:rPr>
                <w:rFonts w:asciiTheme="minorHAnsi" w:hAnsiTheme="minorHAnsi" w:cs="Palatino Linotype"/>
                <w:color w:val="000000"/>
                <w:sz w:val="22"/>
                <w:szCs w:val="22"/>
              </w:rPr>
            </w:pPr>
            <w:r w:rsidRPr="0010318F">
              <w:rPr>
                <w:rFonts w:asciiTheme="minorHAnsi" w:hAnsiTheme="minorHAnsi" w:cs="Palatino Linotype"/>
                <w:color w:val="000000"/>
                <w:sz w:val="22"/>
                <w:szCs w:val="22"/>
              </w:rPr>
              <w:t xml:space="preserve">       Cr. Gain on revaluation</w:t>
            </w: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TestGen"/>
                <w:color w:val="000000"/>
                <w:sz w:val="22"/>
                <w:szCs w:val="22"/>
              </w:rPr>
            </w:pPr>
          </w:p>
        </w:tc>
        <w:tc>
          <w:tcPr>
            <w:tcW w:w="1080" w:type="dxa"/>
            <w:shd w:val="clear" w:color="auto" w:fill="FFFFFF"/>
            <w:tcMar>
              <w:top w:w="0" w:type="dxa"/>
              <w:left w:w="0" w:type="dxa"/>
              <w:bottom w:w="0" w:type="dxa"/>
              <w:right w:w="0" w:type="dxa"/>
            </w:tcMar>
            <w:vAlign w:val="bottom"/>
          </w:tcPr>
          <w:p w:rsidR="001D7F04" w:rsidRPr="0010318F" w:rsidRDefault="001D7F04" w:rsidP="00CA6641">
            <w:pPr>
              <w:autoSpaceDE w:val="0"/>
              <w:autoSpaceDN w:val="0"/>
              <w:adjustRightInd w:val="0"/>
              <w:jc w:val="right"/>
              <w:rPr>
                <w:rFonts w:asciiTheme="minorHAnsi" w:hAnsiTheme="minorHAnsi" w:cs="Palatino Linotype"/>
                <w:color w:val="000000"/>
                <w:sz w:val="22"/>
                <w:szCs w:val="22"/>
              </w:rPr>
            </w:pPr>
            <w:r w:rsidRPr="0010318F">
              <w:rPr>
                <w:rFonts w:asciiTheme="minorHAnsi" w:hAnsiTheme="minorHAnsi" w:cs="Palatino Linotype"/>
                <w:color w:val="000000"/>
                <w:sz w:val="22"/>
                <w:szCs w:val="22"/>
              </w:rPr>
              <w:t xml:space="preserve">90,000                                                                    </w:t>
            </w:r>
          </w:p>
        </w:tc>
      </w:tr>
    </w:tbl>
    <w:p w:rsidR="001D7F04" w:rsidRPr="0010318F" w:rsidRDefault="001D7F04" w:rsidP="001D7F04">
      <w:pPr>
        <w:pStyle w:val="NormalText"/>
        <w:rPr>
          <w:rFonts w:asciiTheme="minorHAnsi" w:hAnsiTheme="minorHAnsi"/>
          <w:sz w:val="22"/>
          <w:szCs w:val="22"/>
        </w:rPr>
      </w:pPr>
    </w:p>
    <w:p w:rsidR="001D7F04" w:rsidRPr="0010318F" w:rsidRDefault="001D7F04" w:rsidP="001D7F04">
      <w:pPr>
        <w:pStyle w:val="NormalText"/>
        <w:rPr>
          <w:rFonts w:asciiTheme="minorHAnsi" w:hAnsiTheme="minorHAnsi"/>
          <w:sz w:val="22"/>
          <w:szCs w:val="22"/>
        </w:rPr>
      </w:pPr>
    </w:p>
    <w:p w:rsidR="001D7F04" w:rsidRPr="0010318F" w:rsidRDefault="001D7F04" w:rsidP="001D7F04">
      <w:pPr>
        <w:pStyle w:val="NormalText"/>
        <w:rPr>
          <w:rFonts w:asciiTheme="minorHAnsi" w:hAnsiTheme="minorHAnsi"/>
          <w:sz w:val="22"/>
          <w:szCs w:val="22"/>
        </w:rPr>
      </w:pPr>
      <w:proofErr w:type="gramStart"/>
      <w:r w:rsidRPr="0010318F">
        <w:rPr>
          <w:rFonts w:asciiTheme="minorHAnsi" w:hAnsiTheme="minorHAnsi"/>
          <w:sz w:val="22"/>
          <w:szCs w:val="22"/>
        </w:rPr>
        <w:t>d)</w:t>
      </w:r>
      <w:proofErr w:type="gramEnd"/>
      <w:r w:rsidRPr="0010318F">
        <w:rPr>
          <w:rFonts w:asciiTheme="minorHAnsi" w:hAnsiTheme="minorHAnsi"/>
          <w:sz w:val="22"/>
          <w:szCs w:val="22"/>
        </w:rPr>
        <w:t>Product A</w:t>
      </w:r>
    </w:p>
    <w:tbl>
      <w:tblPr>
        <w:tblW w:w="0" w:type="auto"/>
        <w:tblInd w:w="6" w:type="dxa"/>
        <w:tblLayout w:type="fixed"/>
        <w:tblCellMar>
          <w:left w:w="0" w:type="dxa"/>
          <w:right w:w="0" w:type="dxa"/>
        </w:tblCellMar>
        <w:tblLook w:val="0000" w:firstRow="0" w:lastRow="0" w:firstColumn="0" w:lastColumn="0" w:noHBand="0" w:noVBand="0"/>
      </w:tblPr>
      <w:tblGrid>
        <w:gridCol w:w="5760"/>
        <w:gridCol w:w="1440"/>
      </w:tblGrid>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Value in use</w:t>
            </w: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682013" w:rsidP="00CA6641">
            <w:pPr>
              <w:pStyle w:val="NormalText"/>
              <w:jc w:val="right"/>
              <w:rPr>
                <w:rFonts w:asciiTheme="minorHAnsi" w:hAnsiTheme="minorHAnsi"/>
                <w:sz w:val="22"/>
                <w:szCs w:val="22"/>
                <w:u w:val="double"/>
              </w:rPr>
            </w:pPr>
            <w:r w:rsidRPr="0010318F">
              <w:rPr>
                <w:rFonts w:asciiTheme="minorHAnsi" w:hAnsiTheme="minorHAnsi" w:cs="Arial"/>
                <w:b/>
                <w:color w:val="FF0000"/>
                <w:sz w:val="22"/>
                <w:szCs w:val="22"/>
              </w:rPr>
              <w:t xml:space="preserve"> </w:t>
            </w:r>
            <w:r w:rsidR="001D7F04" w:rsidRPr="0010318F">
              <w:rPr>
                <w:rFonts w:asciiTheme="minorHAnsi" w:hAnsiTheme="minorHAnsi"/>
                <w:sz w:val="22"/>
                <w:szCs w:val="22"/>
                <w:u w:val="double"/>
              </w:rPr>
              <w:t xml:space="preserve">$4,375,000 </w:t>
            </w:r>
          </w:p>
        </w:tc>
      </w:tr>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Fair value less costs to sell</w:t>
            </w: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cs="Arial"/>
                <w:b/>
                <w:color w:val="FF0000"/>
                <w:sz w:val="22"/>
                <w:szCs w:val="22"/>
              </w:rPr>
              <w:t xml:space="preserve">     </w:t>
            </w:r>
            <w:r w:rsidR="00682013" w:rsidRPr="0010318F">
              <w:rPr>
                <w:rFonts w:asciiTheme="minorHAnsi" w:hAnsiTheme="minorHAnsi" w:cs="Arial"/>
                <w:b/>
                <w:color w:val="FF0000"/>
                <w:sz w:val="22"/>
                <w:szCs w:val="22"/>
              </w:rPr>
              <w:t xml:space="preserve"> </w:t>
            </w:r>
            <w:r w:rsidRPr="0010318F">
              <w:rPr>
                <w:rFonts w:asciiTheme="minorHAnsi" w:hAnsiTheme="minorHAnsi"/>
                <w:sz w:val="22"/>
                <w:szCs w:val="22"/>
                <w:u w:val="double"/>
              </w:rPr>
              <w:t xml:space="preserve">$4,900,000 </w:t>
            </w:r>
          </w:p>
        </w:tc>
      </w:tr>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sz w:val="22"/>
                <w:szCs w:val="22"/>
              </w:rPr>
            </w:pPr>
          </w:p>
        </w:tc>
      </w:tr>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Original cost</w:t>
            </w: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sz w:val="22"/>
                <w:szCs w:val="22"/>
                <w:u w:val="single"/>
              </w:rPr>
            </w:pPr>
            <w:r w:rsidRPr="0010318F">
              <w:rPr>
                <w:rFonts w:asciiTheme="minorHAnsi" w:hAnsiTheme="minorHAnsi"/>
                <w:sz w:val="22"/>
                <w:szCs w:val="22"/>
              </w:rPr>
              <w:t xml:space="preserve">7,200,000 </w:t>
            </w:r>
          </w:p>
        </w:tc>
      </w:tr>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lastRenderedPageBreak/>
              <w:t>Less: accumulated depreciation</w:t>
            </w: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sz w:val="22"/>
                <w:szCs w:val="22"/>
                <w:u w:val="double"/>
              </w:rPr>
            </w:pPr>
            <w:r w:rsidRPr="0010318F">
              <w:rPr>
                <w:rFonts w:asciiTheme="minorHAnsi" w:hAnsiTheme="minorHAnsi"/>
                <w:sz w:val="22"/>
                <w:szCs w:val="22"/>
                <w:u w:val="single"/>
              </w:rPr>
              <w:t>(2,500,000</w:t>
            </w:r>
            <w:r w:rsidRPr="0010318F">
              <w:rPr>
                <w:rFonts w:asciiTheme="minorHAnsi" w:hAnsiTheme="minorHAnsi"/>
                <w:sz w:val="22"/>
                <w:szCs w:val="22"/>
              </w:rPr>
              <w:t>)</w:t>
            </w:r>
          </w:p>
        </w:tc>
      </w:tr>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Net carrying value</w:t>
            </w: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cs="Arial"/>
                <w:b/>
                <w:color w:val="FF0000"/>
                <w:sz w:val="22"/>
                <w:szCs w:val="22"/>
              </w:rPr>
              <w:t xml:space="preserve">       </w:t>
            </w:r>
            <w:r w:rsidR="00682013" w:rsidRPr="0010318F">
              <w:rPr>
                <w:rFonts w:asciiTheme="minorHAnsi" w:hAnsiTheme="minorHAnsi" w:cs="Arial"/>
                <w:b/>
                <w:color w:val="FF0000"/>
                <w:sz w:val="22"/>
                <w:szCs w:val="22"/>
              </w:rPr>
              <w:t xml:space="preserve"> </w:t>
            </w:r>
            <w:r w:rsidRPr="0010318F">
              <w:rPr>
                <w:rFonts w:asciiTheme="minorHAnsi" w:hAnsiTheme="minorHAnsi"/>
                <w:sz w:val="22"/>
                <w:szCs w:val="22"/>
              </w:rPr>
              <w:t xml:space="preserve">4,700,000 </w:t>
            </w:r>
          </w:p>
        </w:tc>
      </w:tr>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Less: recoverable amount (higher of value in use and FV less costs to sell)</w:t>
            </w: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tcPr>
          <w:p w:rsidR="001D7F04" w:rsidRPr="0010318F" w:rsidRDefault="001D7F04" w:rsidP="00CA6641">
            <w:pPr>
              <w:pStyle w:val="NormalText"/>
              <w:jc w:val="right"/>
              <w:rPr>
                <w:rFonts w:asciiTheme="minorHAnsi" w:hAnsiTheme="minorHAnsi"/>
                <w:sz w:val="22"/>
                <w:szCs w:val="22"/>
              </w:rPr>
            </w:pPr>
            <w:r w:rsidRPr="0010318F">
              <w:rPr>
                <w:rFonts w:asciiTheme="minorHAnsi" w:hAnsiTheme="minorHAnsi"/>
                <w:sz w:val="22"/>
                <w:szCs w:val="22"/>
                <w:u w:val="single"/>
              </w:rPr>
              <w:t xml:space="preserve">4,900,000 </w:t>
            </w:r>
          </w:p>
        </w:tc>
      </w:tr>
      <w:tr w:rsidR="001D7F04" w:rsidRPr="0010318F" w:rsidTr="00CA6641">
        <w:tc>
          <w:tcPr>
            <w:tcW w:w="5760"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Impairment loss</w:t>
            </w:r>
          </w:p>
        </w:tc>
        <w:tc>
          <w:tcPr>
            <w:tcW w:w="1440"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682013" w:rsidP="00CA6641">
            <w:pPr>
              <w:pStyle w:val="NormalText"/>
              <w:jc w:val="right"/>
              <w:rPr>
                <w:rFonts w:asciiTheme="minorHAnsi" w:hAnsiTheme="minorHAnsi"/>
                <w:sz w:val="22"/>
                <w:szCs w:val="22"/>
              </w:rPr>
            </w:pPr>
            <w:r w:rsidRPr="0010318F">
              <w:rPr>
                <w:rFonts w:asciiTheme="minorHAnsi" w:hAnsiTheme="minorHAnsi" w:cs="Arial"/>
                <w:b/>
                <w:color w:val="FF0000"/>
                <w:sz w:val="22"/>
                <w:szCs w:val="22"/>
              </w:rPr>
              <w:t xml:space="preserve"> </w:t>
            </w:r>
            <w:r w:rsidR="001D7F04" w:rsidRPr="0010318F">
              <w:rPr>
                <w:rFonts w:asciiTheme="minorHAnsi" w:hAnsiTheme="minorHAnsi"/>
                <w:sz w:val="22"/>
                <w:szCs w:val="22"/>
                <w:u w:val="double"/>
              </w:rPr>
              <w:t xml:space="preserve">$       0 </w:t>
            </w:r>
          </w:p>
        </w:tc>
      </w:tr>
    </w:tbl>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Since fair value less costs to sell is greater than net carrying value, there is no impairment.</w:t>
      </w:r>
    </w:p>
    <w:p w:rsidR="001D7F04" w:rsidRPr="0010318F" w:rsidRDefault="001D7F04" w:rsidP="001D7F04">
      <w:pPr>
        <w:pStyle w:val="NormalText"/>
        <w:rPr>
          <w:rFonts w:asciiTheme="minorHAnsi" w:hAnsiTheme="minorHAnsi"/>
          <w:sz w:val="22"/>
          <w:szCs w:val="22"/>
        </w:rPr>
      </w:pP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Product B</w:t>
      </w:r>
    </w:p>
    <w:tbl>
      <w:tblPr>
        <w:tblW w:w="0" w:type="auto"/>
        <w:tblInd w:w="6" w:type="dxa"/>
        <w:tblLayout w:type="fixed"/>
        <w:tblCellMar>
          <w:left w:w="0" w:type="dxa"/>
          <w:right w:w="0" w:type="dxa"/>
        </w:tblCellMar>
        <w:tblLook w:val="0000" w:firstRow="0" w:lastRow="0" w:firstColumn="0" w:lastColumn="0" w:noHBand="0" w:noVBand="0"/>
      </w:tblPr>
      <w:tblGrid>
        <w:gridCol w:w="6521"/>
        <w:gridCol w:w="1276"/>
      </w:tblGrid>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Value in use</w:t>
            </w: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682013" w:rsidP="00CA6641">
            <w:pPr>
              <w:pStyle w:val="NormalText"/>
              <w:jc w:val="right"/>
              <w:rPr>
                <w:rFonts w:asciiTheme="minorHAnsi" w:hAnsiTheme="minorHAnsi"/>
                <w:sz w:val="22"/>
                <w:szCs w:val="22"/>
              </w:rPr>
            </w:pPr>
            <w:r w:rsidRPr="0010318F">
              <w:rPr>
                <w:rFonts w:asciiTheme="minorHAnsi" w:hAnsiTheme="minorHAnsi" w:cs="Arial"/>
                <w:b/>
                <w:color w:val="FF0000"/>
                <w:sz w:val="22"/>
                <w:szCs w:val="22"/>
              </w:rPr>
              <w:t xml:space="preserve"> </w:t>
            </w:r>
            <w:r w:rsidR="001D7F04" w:rsidRPr="0010318F">
              <w:rPr>
                <w:rFonts w:asciiTheme="minorHAnsi" w:hAnsiTheme="minorHAnsi"/>
                <w:sz w:val="22"/>
                <w:szCs w:val="22"/>
              </w:rPr>
              <w:t>$7,500,000</w:t>
            </w:r>
          </w:p>
        </w:tc>
      </w:tr>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Fair value less costs to sell</w:t>
            </w: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682013" w:rsidP="00CA6641">
            <w:pPr>
              <w:pStyle w:val="NormalText"/>
              <w:jc w:val="right"/>
              <w:rPr>
                <w:rFonts w:asciiTheme="minorHAnsi" w:hAnsiTheme="minorHAnsi"/>
                <w:sz w:val="22"/>
                <w:szCs w:val="22"/>
                <w:u w:val="single"/>
              </w:rPr>
            </w:pPr>
            <w:r w:rsidRPr="0010318F">
              <w:rPr>
                <w:rFonts w:asciiTheme="minorHAnsi" w:hAnsiTheme="minorHAnsi" w:cs="Arial"/>
                <w:b/>
                <w:color w:val="FF0000"/>
                <w:sz w:val="22"/>
                <w:szCs w:val="22"/>
              </w:rPr>
              <w:t xml:space="preserve"> </w:t>
            </w:r>
            <w:r w:rsidR="001D7F04" w:rsidRPr="0010318F">
              <w:rPr>
                <w:rFonts w:asciiTheme="minorHAnsi" w:hAnsiTheme="minorHAnsi"/>
                <w:sz w:val="22"/>
                <w:szCs w:val="22"/>
                <w:u w:val="single"/>
              </w:rPr>
              <w:t>$7,650,000</w:t>
            </w:r>
          </w:p>
        </w:tc>
      </w:tr>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rPr>
                <w:rFonts w:asciiTheme="minorHAnsi" w:hAnsiTheme="minorHAnsi"/>
                <w:sz w:val="22"/>
                <w:szCs w:val="22"/>
              </w:rPr>
            </w:pPr>
          </w:p>
        </w:tc>
      </w:tr>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Original cost</w:t>
            </w: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sz w:val="22"/>
                <w:szCs w:val="22"/>
              </w:rPr>
            </w:pPr>
            <w:r w:rsidRPr="0010318F">
              <w:rPr>
                <w:rFonts w:asciiTheme="minorHAnsi" w:hAnsiTheme="minorHAnsi"/>
                <w:sz w:val="22"/>
                <w:szCs w:val="22"/>
              </w:rPr>
              <w:t xml:space="preserve">12,000,000 </w:t>
            </w:r>
          </w:p>
        </w:tc>
      </w:tr>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Less: accumulated depreciation</w:t>
            </w: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1D7F04" w:rsidP="00CA6641">
            <w:pPr>
              <w:pStyle w:val="NormalText"/>
              <w:jc w:val="right"/>
              <w:rPr>
                <w:rFonts w:asciiTheme="minorHAnsi" w:hAnsiTheme="minorHAnsi"/>
                <w:sz w:val="22"/>
                <w:szCs w:val="22"/>
              </w:rPr>
            </w:pPr>
            <w:r w:rsidRPr="0010318F">
              <w:rPr>
                <w:rFonts w:asciiTheme="minorHAnsi" w:hAnsiTheme="minorHAnsi"/>
                <w:sz w:val="22"/>
                <w:szCs w:val="22"/>
                <w:u w:val="single"/>
              </w:rPr>
              <w:t>(4,000,000</w:t>
            </w:r>
            <w:r w:rsidRPr="0010318F">
              <w:rPr>
                <w:rFonts w:asciiTheme="minorHAnsi" w:hAnsiTheme="minorHAnsi"/>
                <w:sz w:val="22"/>
                <w:szCs w:val="22"/>
              </w:rPr>
              <w:t>)</w:t>
            </w:r>
          </w:p>
        </w:tc>
      </w:tr>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Net carrying value</w:t>
            </w: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682013" w:rsidP="00CA6641">
            <w:pPr>
              <w:pStyle w:val="NormalText"/>
              <w:jc w:val="right"/>
              <w:rPr>
                <w:rFonts w:asciiTheme="minorHAnsi" w:hAnsiTheme="minorHAnsi"/>
                <w:sz w:val="22"/>
                <w:szCs w:val="22"/>
              </w:rPr>
            </w:pPr>
            <w:r w:rsidRPr="0010318F">
              <w:rPr>
                <w:rFonts w:asciiTheme="minorHAnsi" w:hAnsiTheme="minorHAnsi" w:cs="Arial"/>
                <w:b/>
                <w:color w:val="FF0000"/>
                <w:sz w:val="22"/>
                <w:szCs w:val="22"/>
              </w:rPr>
              <w:t xml:space="preserve"> </w:t>
            </w:r>
            <w:r w:rsidR="001D7F04" w:rsidRPr="0010318F">
              <w:rPr>
                <w:rFonts w:asciiTheme="minorHAnsi" w:hAnsiTheme="minorHAnsi"/>
                <w:sz w:val="22"/>
                <w:szCs w:val="22"/>
              </w:rPr>
              <w:t>8,000,000</w:t>
            </w:r>
          </w:p>
        </w:tc>
      </w:tr>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Less: recoverable amount (higher of value in use and FV less costs to sell)</w:t>
            </w: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tcPr>
          <w:p w:rsidR="001D7F04" w:rsidRPr="0010318F" w:rsidRDefault="001D7F04" w:rsidP="00CA6641">
            <w:pPr>
              <w:pStyle w:val="NormalText"/>
              <w:jc w:val="right"/>
              <w:rPr>
                <w:rFonts w:asciiTheme="minorHAnsi" w:hAnsiTheme="minorHAnsi"/>
                <w:sz w:val="22"/>
                <w:szCs w:val="22"/>
                <w:u w:val="single"/>
              </w:rPr>
            </w:pPr>
            <w:r w:rsidRPr="0010318F">
              <w:rPr>
                <w:rFonts w:asciiTheme="minorHAnsi" w:hAnsiTheme="minorHAnsi"/>
                <w:sz w:val="22"/>
                <w:szCs w:val="22"/>
                <w:u w:val="single"/>
              </w:rPr>
              <w:t xml:space="preserve">7,650,000 </w:t>
            </w:r>
          </w:p>
        </w:tc>
      </w:tr>
      <w:tr w:rsidR="001D7F04" w:rsidRPr="0010318F" w:rsidTr="00CA6641">
        <w:tc>
          <w:tcPr>
            <w:tcW w:w="6521" w:type="dxa"/>
            <w:tcBorders>
              <w:top w:val="single" w:sz="5" w:space="0" w:color="000000"/>
              <w:left w:val="single" w:sz="5" w:space="0" w:color="000000"/>
              <w:bottom w:val="single" w:sz="5" w:space="0" w:color="000000"/>
              <w:right w:val="single" w:sz="5" w:space="0" w:color="000000"/>
            </w:tcBorders>
            <w:shd w:val="clear" w:color="auto" w:fill="FFFFFF"/>
            <w:vAlign w:val="bottom"/>
          </w:tcPr>
          <w:p w:rsidR="001D7F04" w:rsidRPr="0010318F" w:rsidRDefault="001D7F04" w:rsidP="00CA6641">
            <w:pPr>
              <w:pStyle w:val="NormalText"/>
              <w:rPr>
                <w:rFonts w:asciiTheme="minorHAnsi" w:hAnsiTheme="minorHAnsi"/>
                <w:sz w:val="22"/>
                <w:szCs w:val="22"/>
              </w:rPr>
            </w:pPr>
            <w:r w:rsidRPr="0010318F">
              <w:rPr>
                <w:rFonts w:asciiTheme="minorHAnsi" w:hAnsiTheme="minorHAnsi"/>
                <w:sz w:val="22"/>
                <w:szCs w:val="22"/>
              </w:rPr>
              <w:t>Impairment loss</w:t>
            </w:r>
          </w:p>
        </w:tc>
        <w:tc>
          <w:tcPr>
            <w:tcW w:w="1276"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bottom"/>
          </w:tcPr>
          <w:p w:rsidR="001D7F04" w:rsidRPr="0010318F" w:rsidRDefault="00682013" w:rsidP="00CA6641">
            <w:pPr>
              <w:pStyle w:val="NormalText"/>
              <w:jc w:val="right"/>
              <w:rPr>
                <w:rFonts w:asciiTheme="minorHAnsi" w:hAnsiTheme="minorHAnsi"/>
                <w:sz w:val="22"/>
                <w:szCs w:val="22"/>
                <w:u w:val="double"/>
              </w:rPr>
            </w:pPr>
            <w:r w:rsidRPr="0010318F">
              <w:rPr>
                <w:rFonts w:asciiTheme="minorHAnsi" w:hAnsiTheme="minorHAnsi" w:cs="Arial"/>
                <w:b/>
                <w:color w:val="FF0000"/>
                <w:sz w:val="22"/>
                <w:szCs w:val="22"/>
              </w:rPr>
              <w:t xml:space="preserve"> </w:t>
            </w:r>
            <w:r w:rsidR="001D7F04" w:rsidRPr="0010318F">
              <w:rPr>
                <w:rFonts w:asciiTheme="minorHAnsi" w:hAnsiTheme="minorHAnsi"/>
                <w:sz w:val="22"/>
                <w:szCs w:val="22"/>
                <w:u w:val="double"/>
              </w:rPr>
              <w:t>$      350,000</w:t>
            </w:r>
          </w:p>
        </w:tc>
      </w:tr>
    </w:tbl>
    <w:p w:rsidR="001D7F04" w:rsidRPr="0010318F" w:rsidRDefault="001D7F04" w:rsidP="001D7F04">
      <w:pPr>
        <w:pStyle w:val="NormalText"/>
        <w:rPr>
          <w:rFonts w:asciiTheme="minorHAnsi" w:hAnsiTheme="minorHAnsi"/>
          <w:sz w:val="22"/>
          <w:szCs w:val="22"/>
        </w:rPr>
      </w:pP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 xml:space="preserve">**To get marks for value in use and fair value less costs to sell, student must clearly be using these values in determining the impairment loss. </w:t>
      </w:r>
    </w:p>
    <w:p w:rsidR="001D7F04" w:rsidRPr="0010318F" w:rsidRDefault="001D7F04" w:rsidP="001D7F04">
      <w:pPr>
        <w:pStyle w:val="NormalText"/>
        <w:rPr>
          <w:rFonts w:asciiTheme="minorHAnsi" w:hAnsiTheme="minorHAnsi"/>
          <w:sz w:val="22"/>
          <w:szCs w:val="22"/>
        </w:rPr>
      </w:pPr>
    </w:p>
    <w:p w:rsidR="001D7F04" w:rsidRPr="0010318F" w:rsidRDefault="001D7F04" w:rsidP="001D7F04">
      <w:pPr>
        <w:pStyle w:val="NormalText"/>
        <w:rPr>
          <w:rFonts w:asciiTheme="minorHAnsi" w:hAnsiTheme="minorHAnsi" w:cs="TestGen"/>
          <w:sz w:val="22"/>
          <w:szCs w:val="22"/>
        </w:rPr>
      </w:pPr>
      <w:r w:rsidRPr="0010318F">
        <w:rPr>
          <w:rFonts w:asciiTheme="minorHAnsi" w:hAnsiTheme="minorHAnsi"/>
          <w:sz w:val="22"/>
          <w:szCs w:val="22"/>
        </w:rPr>
        <w:t xml:space="preserve">e. </w:t>
      </w:r>
      <w:r w:rsidRPr="0010318F">
        <w:rPr>
          <w:rFonts w:asciiTheme="minorHAnsi" w:hAnsiTheme="minorHAnsi" w:cs="TestGen"/>
          <w:sz w:val="22"/>
          <w:szCs w:val="22"/>
        </w:rPr>
        <w:t>The vacant land may be classified as investment property in PP&amp;E. It is not reclassified as held for sale since sale is not probable.</w:t>
      </w:r>
      <w:r w:rsidRPr="0010318F">
        <w:rPr>
          <w:rFonts w:asciiTheme="minorHAnsi" w:hAnsiTheme="minorHAnsi" w:cs="Arial"/>
          <w:b/>
          <w:color w:val="FF0000"/>
          <w:sz w:val="22"/>
          <w:szCs w:val="22"/>
        </w:rPr>
        <w:t xml:space="preserve"> </w:t>
      </w:r>
      <w:r w:rsidR="00682013" w:rsidRPr="0010318F">
        <w:rPr>
          <w:rFonts w:asciiTheme="minorHAnsi" w:hAnsiTheme="minorHAnsi" w:cs="Arial"/>
          <w:b/>
          <w:color w:val="FF0000"/>
          <w:sz w:val="22"/>
          <w:szCs w:val="22"/>
        </w:rPr>
        <w:t xml:space="preserve"> </w:t>
      </w: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 xml:space="preserve">The partnership plans to continue its operations, so the </w:t>
      </w:r>
      <w:proofErr w:type="gramStart"/>
      <w:r w:rsidRPr="0010318F">
        <w:rPr>
          <w:rFonts w:asciiTheme="minorHAnsi" w:hAnsiTheme="minorHAnsi"/>
          <w:sz w:val="22"/>
          <w:szCs w:val="22"/>
        </w:rPr>
        <w:t>office</w:t>
      </w:r>
      <w:r w:rsidR="00682013" w:rsidRPr="0010318F">
        <w:rPr>
          <w:rFonts w:asciiTheme="minorHAnsi" w:hAnsiTheme="minorHAnsi" w:cs="Arial"/>
          <w:b/>
          <w:color w:val="FF0000"/>
          <w:sz w:val="22"/>
          <w:szCs w:val="22"/>
        </w:rPr>
        <w:t xml:space="preserve"> </w:t>
      </w:r>
      <w:r w:rsidRPr="0010318F">
        <w:rPr>
          <w:rFonts w:asciiTheme="minorHAnsi" w:hAnsiTheme="minorHAnsi"/>
          <w:sz w:val="22"/>
          <w:szCs w:val="22"/>
        </w:rPr>
        <w:t xml:space="preserve"> and</w:t>
      </w:r>
      <w:proofErr w:type="gramEnd"/>
      <w:r w:rsidRPr="0010318F">
        <w:rPr>
          <w:rFonts w:asciiTheme="minorHAnsi" w:hAnsiTheme="minorHAnsi"/>
          <w:sz w:val="22"/>
          <w:szCs w:val="22"/>
        </w:rPr>
        <w:t xml:space="preserve"> related land</w:t>
      </w:r>
      <w:r w:rsidR="00682013" w:rsidRPr="0010318F">
        <w:rPr>
          <w:rFonts w:asciiTheme="minorHAnsi" w:hAnsiTheme="minorHAnsi" w:cs="Arial"/>
          <w:b/>
          <w:color w:val="FF0000"/>
          <w:sz w:val="22"/>
          <w:szCs w:val="22"/>
        </w:rPr>
        <w:t xml:space="preserve"> </w:t>
      </w:r>
      <w:r w:rsidRPr="0010318F">
        <w:rPr>
          <w:rFonts w:asciiTheme="minorHAnsi" w:hAnsiTheme="minorHAnsi"/>
          <w:sz w:val="22"/>
          <w:szCs w:val="22"/>
        </w:rPr>
        <w:t xml:space="preserve"> are not available for sale.  They are PP&amp;E assets.</w:t>
      </w: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The storage facility may be reclassified as a current asset held for sale.</w:t>
      </w:r>
      <w:r w:rsidRPr="0010318F">
        <w:rPr>
          <w:rFonts w:asciiTheme="minorHAnsi" w:hAnsiTheme="minorHAnsi" w:cs="Arial"/>
          <w:b/>
          <w:color w:val="FF0000"/>
          <w:sz w:val="22"/>
          <w:szCs w:val="22"/>
        </w:rPr>
        <w:t xml:space="preserve"> </w:t>
      </w:r>
      <w:r w:rsidRPr="0010318F">
        <w:rPr>
          <w:rFonts w:asciiTheme="minorHAnsi" w:hAnsiTheme="minorHAnsi"/>
          <w:sz w:val="22"/>
          <w:szCs w:val="22"/>
        </w:rPr>
        <w:t>PP&amp;E is also acceptable if student argues there is no clear plan to sell.</w:t>
      </w:r>
      <w:r w:rsidR="00682013" w:rsidRPr="0010318F">
        <w:rPr>
          <w:rFonts w:asciiTheme="minorHAnsi" w:hAnsiTheme="minorHAnsi" w:cs="Arial"/>
          <w:b/>
          <w:color w:val="FF0000"/>
          <w:sz w:val="22"/>
          <w:szCs w:val="22"/>
        </w:rPr>
        <w:t xml:space="preserve"> </w:t>
      </w:r>
    </w:p>
    <w:p w:rsidR="001D7F04" w:rsidRPr="0010318F" w:rsidRDefault="001D7F04" w:rsidP="001D7F04">
      <w:pPr>
        <w:rPr>
          <w:rFonts w:asciiTheme="minorHAnsi" w:hAnsiTheme="minorHAnsi"/>
          <w:sz w:val="22"/>
          <w:szCs w:val="22"/>
        </w:rPr>
      </w:pPr>
    </w:p>
    <w:p w:rsidR="001D7F04" w:rsidRPr="0010318F" w:rsidRDefault="001D7F04" w:rsidP="001D7F04">
      <w:pPr>
        <w:pStyle w:val="NormalText"/>
        <w:rPr>
          <w:rFonts w:asciiTheme="minorHAnsi" w:hAnsiTheme="minorHAnsi"/>
          <w:sz w:val="22"/>
          <w:szCs w:val="22"/>
        </w:rPr>
      </w:pPr>
      <w:proofErr w:type="gramStart"/>
      <w:r w:rsidRPr="0010318F">
        <w:rPr>
          <w:rFonts w:asciiTheme="minorHAnsi" w:hAnsiTheme="minorHAnsi"/>
          <w:sz w:val="22"/>
          <w:szCs w:val="22"/>
        </w:rPr>
        <w:t>f</w:t>
      </w:r>
      <w:proofErr w:type="gramEnd"/>
      <w:r w:rsidRPr="0010318F">
        <w:rPr>
          <w:rFonts w:asciiTheme="minorHAnsi" w:hAnsiTheme="minorHAnsi"/>
          <w:sz w:val="22"/>
          <w:szCs w:val="22"/>
        </w:rPr>
        <w:t xml:space="preserve">. </w:t>
      </w:r>
    </w:p>
    <w:p w:rsidR="001D7F04" w:rsidRPr="0010318F" w:rsidRDefault="001D7F04" w:rsidP="001D7F04">
      <w:pPr>
        <w:pStyle w:val="NormalText"/>
        <w:rPr>
          <w:rFonts w:asciiTheme="minorHAnsi" w:hAnsiTheme="minorHAnsi"/>
          <w:sz w:val="22"/>
          <w:szCs w:val="22"/>
        </w:rPr>
      </w:pPr>
      <w:proofErr w:type="gramStart"/>
      <w:r w:rsidRPr="0010318F">
        <w:rPr>
          <w:rFonts w:asciiTheme="minorHAnsi" w:hAnsiTheme="minorHAnsi"/>
          <w:sz w:val="22"/>
          <w:szCs w:val="22"/>
        </w:rPr>
        <w:t>a</w:t>
      </w:r>
      <w:proofErr w:type="gramEnd"/>
      <w:r w:rsidRPr="0010318F">
        <w:rPr>
          <w:rFonts w:asciiTheme="minorHAnsi" w:hAnsiTheme="minorHAnsi"/>
          <w:sz w:val="22"/>
          <w:szCs w:val="22"/>
        </w:rPr>
        <w:t>. entry would be the same</w:t>
      </w:r>
      <w:r w:rsidR="00682013" w:rsidRPr="0010318F">
        <w:rPr>
          <w:rFonts w:asciiTheme="minorHAnsi" w:hAnsiTheme="minorHAnsi" w:cs="Arial"/>
          <w:b/>
          <w:color w:val="FF0000"/>
          <w:sz w:val="22"/>
          <w:szCs w:val="22"/>
        </w:rPr>
        <w:t xml:space="preserve"> </w:t>
      </w:r>
    </w:p>
    <w:p w:rsidR="001D7F04" w:rsidRPr="0010318F" w:rsidRDefault="001D7F04" w:rsidP="001D7F04">
      <w:pPr>
        <w:pStyle w:val="NormalText"/>
        <w:rPr>
          <w:rFonts w:asciiTheme="minorHAnsi" w:hAnsiTheme="minorHAnsi"/>
          <w:sz w:val="22"/>
          <w:szCs w:val="22"/>
        </w:rPr>
      </w:pPr>
      <w:proofErr w:type="gramStart"/>
      <w:r w:rsidRPr="0010318F">
        <w:rPr>
          <w:rFonts w:asciiTheme="minorHAnsi" w:hAnsiTheme="minorHAnsi"/>
          <w:sz w:val="22"/>
          <w:szCs w:val="22"/>
        </w:rPr>
        <w:t>b</w:t>
      </w:r>
      <w:proofErr w:type="gramEnd"/>
      <w:r w:rsidRPr="0010318F">
        <w:rPr>
          <w:rFonts w:asciiTheme="minorHAnsi" w:hAnsiTheme="minorHAnsi"/>
          <w:sz w:val="22"/>
          <w:szCs w:val="22"/>
        </w:rPr>
        <w:t xml:space="preserve">. entry would be the same </w:t>
      </w:r>
      <w:r w:rsidR="00682013" w:rsidRPr="0010318F">
        <w:rPr>
          <w:rFonts w:asciiTheme="minorHAnsi" w:hAnsiTheme="minorHAnsi" w:cs="Arial"/>
          <w:b/>
          <w:color w:val="FF0000"/>
          <w:sz w:val="22"/>
          <w:szCs w:val="22"/>
        </w:rPr>
        <w:t xml:space="preserve"> </w:t>
      </w: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 xml:space="preserve">c. PE firms do not revalue, so no entry would be made. </w:t>
      </w:r>
      <w:r w:rsidR="00682013" w:rsidRPr="0010318F">
        <w:rPr>
          <w:rFonts w:asciiTheme="minorHAnsi" w:hAnsiTheme="minorHAnsi" w:cs="Arial"/>
          <w:b/>
          <w:color w:val="FF0000"/>
          <w:sz w:val="22"/>
          <w:szCs w:val="22"/>
        </w:rPr>
        <w:t xml:space="preserve"> </w:t>
      </w:r>
    </w:p>
    <w:p w:rsidR="001D7F04" w:rsidRPr="0010318F" w:rsidRDefault="001D7F04" w:rsidP="001D7F04">
      <w:pPr>
        <w:pStyle w:val="NormalText"/>
        <w:rPr>
          <w:rFonts w:asciiTheme="minorHAnsi" w:hAnsiTheme="minorHAnsi"/>
          <w:sz w:val="22"/>
          <w:szCs w:val="22"/>
        </w:rPr>
      </w:pPr>
      <w:proofErr w:type="gramStart"/>
      <w:r w:rsidRPr="0010318F">
        <w:rPr>
          <w:rFonts w:asciiTheme="minorHAnsi" w:hAnsiTheme="minorHAnsi"/>
          <w:sz w:val="22"/>
          <w:szCs w:val="22"/>
        </w:rPr>
        <w:t>d</w:t>
      </w:r>
      <w:proofErr w:type="gramEnd"/>
      <w:r w:rsidRPr="0010318F">
        <w:rPr>
          <w:rFonts w:asciiTheme="minorHAnsi" w:hAnsiTheme="minorHAnsi"/>
          <w:sz w:val="22"/>
          <w:szCs w:val="22"/>
        </w:rPr>
        <w:t xml:space="preserve">. compare carrying value with undiscounted cash flows to determine whether asset is impaired. </w:t>
      </w: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 xml:space="preserve">    For product </w:t>
      </w:r>
      <w:proofErr w:type="gramStart"/>
      <w:r w:rsidRPr="0010318F">
        <w:rPr>
          <w:rFonts w:asciiTheme="minorHAnsi" w:hAnsiTheme="minorHAnsi"/>
          <w:sz w:val="22"/>
          <w:szCs w:val="22"/>
        </w:rPr>
        <w:t>A</w:t>
      </w:r>
      <w:proofErr w:type="gramEnd"/>
      <w:r w:rsidRPr="0010318F">
        <w:rPr>
          <w:rFonts w:asciiTheme="minorHAnsi" w:hAnsiTheme="minorHAnsi"/>
          <w:sz w:val="22"/>
          <w:szCs w:val="22"/>
        </w:rPr>
        <w:t xml:space="preserve"> carrying value is $4,700,000 and cash flows are $5,000,000 so the asset is not impaired. </w:t>
      </w:r>
      <w:r w:rsidR="00682013" w:rsidRPr="0010318F">
        <w:rPr>
          <w:rFonts w:asciiTheme="minorHAnsi" w:hAnsiTheme="minorHAnsi" w:cs="Arial"/>
          <w:b/>
          <w:color w:val="FF0000"/>
          <w:sz w:val="22"/>
          <w:szCs w:val="22"/>
        </w:rPr>
        <w:t xml:space="preserve"> </w:t>
      </w:r>
    </w:p>
    <w:p w:rsidR="001D7F04" w:rsidRPr="0010318F" w:rsidRDefault="001D7F04" w:rsidP="001D7F04">
      <w:pPr>
        <w:pStyle w:val="NormalText"/>
        <w:rPr>
          <w:rFonts w:asciiTheme="minorHAnsi" w:hAnsiTheme="minorHAnsi"/>
          <w:sz w:val="22"/>
          <w:szCs w:val="22"/>
        </w:rPr>
      </w:pPr>
      <w:r w:rsidRPr="0010318F">
        <w:rPr>
          <w:rFonts w:asciiTheme="minorHAnsi" w:hAnsiTheme="minorHAnsi"/>
          <w:sz w:val="22"/>
          <w:szCs w:val="22"/>
        </w:rPr>
        <w:t xml:space="preserve">    For product B carrying value is $8,000,000 and cash flows are $8,537,158, so the asset is not impaired. </w:t>
      </w:r>
      <w:r w:rsidR="00682013" w:rsidRPr="0010318F">
        <w:rPr>
          <w:rFonts w:asciiTheme="minorHAnsi" w:hAnsiTheme="minorHAnsi" w:cs="Arial"/>
          <w:b/>
          <w:color w:val="FF0000"/>
          <w:sz w:val="22"/>
          <w:szCs w:val="22"/>
        </w:rPr>
        <w:t xml:space="preserve"> </w:t>
      </w:r>
    </w:p>
    <w:p w:rsidR="003131A6" w:rsidRPr="0010318F" w:rsidRDefault="003131A6" w:rsidP="0009311C">
      <w:pPr>
        <w:pBdr>
          <w:bottom w:val="single" w:sz="4" w:space="1" w:color="auto"/>
        </w:pBdr>
        <w:ind w:right="-1130" w:hanging="426"/>
        <w:rPr>
          <w:rFonts w:asciiTheme="minorHAnsi" w:hAnsiTheme="minorHAnsi" w:cs="Arial"/>
          <w:b/>
          <w:color w:val="FF0000"/>
          <w:sz w:val="22"/>
          <w:szCs w:val="22"/>
        </w:rPr>
      </w:pPr>
    </w:p>
    <w:p w:rsidR="0009311C" w:rsidRPr="0010318F" w:rsidRDefault="0009311C" w:rsidP="0009311C">
      <w:pPr>
        <w:ind w:right="-1130"/>
        <w:rPr>
          <w:rFonts w:asciiTheme="minorHAnsi" w:hAnsiTheme="minorHAnsi" w:cs="Arial"/>
          <w:b/>
          <w:color w:val="FF0000"/>
          <w:sz w:val="22"/>
          <w:szCs w:val="22"/>
        </w:rPr>
      </w:pPr>
    </w:p>
    <w:p w:rsidR="00C716FE" w:rsidRPr="0010318F" w:rsidRDefault="00C716FE" w:rsidP="0009311C">
      <w:pPr>
        <w:ind w:right="-1130"/>
        <w:rPr>
          <w:rFonts w:asciiTheme="minorHAnsi" w:hAnsiTheme="minorHAnsi" w:cs="Arial"/>
          <w:b/>
          <w:color w:val="FF0000"/>
          <w:sz w:val="22"/>
          <w:szCs w:val="22"/>
        </w:rPr>
      </w:pPr>
    </w:p>
    <w:p w:rsidR="00C716FE" w:rsidRPr="0010318F" w:rsidRDefault="00C716FE" w:rsidP="0009311C">
      <w:pPr>
        <w:ind w:right="-1130"/>
        <w:rPr>
          <w:rFonts w:asciiTheme="minorHAnsi" w:hAnsiTheme="minorHAnsi" w:cs="Arial"/>
          <w:b/>
          <w:color w:val="FF0000"/>
          <w:sz w:val="22"/>
          <w:szCs w:val="22"/>
        </w:rPr>
      </w:pPr>
    </w:p>
    <w:p w:rsidR="00C716FE" w:rsidRPr="0010318F" w:rsidRDefault="00C716FE" w:rsidP="0009311C">
      <w:pPr>
        <w:ind w:right="-1130"/>
        <w:rPr>
          <w:rFonts w:asciiTheme="minorHAnsi" w:hAnsiTheme="minorHAnsi" w:cs="Arial"/>
          <w:b/>
          <w:color w:val="FF0000"/>
          <w:sz w:val="22"/>
          <w:szCs w:val="22"/>
        </w:rPr>
      </w:pPr>
    </w:p>
    <w:p w:rsidR="0010318F" w:rsidRDefault="0010318F">
      <w:pPr>
        <w:widowControl/>
        <w:spacing w:after="200" w:line="276" w:lineRule="auto"/>
        <w:rPr>
          <w:rFonts w:asciiTheme="minorHAnsi" w:hAnsiTheme="minorHAnsi"/>
          <w:b/>
          <w:sz w:val="22"/>
          <w:szCs w:val="22"/>
        </w:rPr>
      </w:pPr>
      <w:r>
        <w:rPr>
          <w:rFonts w:asciiTheme="minorHAnsi" w:hAnsiTheme="minorHAnsi"/>
          <w:b/>
          <w:sz w:val="22"/>
          <w:szCs w:val="22"/>
        </w:rPr>
        <w:br w:type="page"/>
      </w:r>
    </w:p>
    <w:p w:rsidR="0009311C" w:rsidRPr="0010318F" w:rsidRDefault="0009311C" w:rsidP="0009311C">
      <w:pPr>
        <w:autoSpaceDE w:val="0"/>
        <w:autoSpaceDN w:val="0"/>
        <w:adjustRightInd w:val="0"/>
        <w:rPr>
          <w:rFonts w:asciiTheme="minorHAnsi" w:hAnsiTheme="minorHAnsi" w:cs="Arial"/>
          <w:color w:val="000000"/>
          <w:sz w:val="22"/>
          <w:szCs w:val="22"/>
        </w:rPr>
      </w:pPr>
      <w:r w:rsidRPr="0010318F">
        <w:rPr>
          <w:rFonts w:asciiTheme="minorHAnsi" w:hAnsiTheme="minorHAnsi"/>
          <w:b/>
          <w:sz w:val="22"/>
          <w:szCs w:val="22"/>
        </w:rPr>
        <w:lastRenderedPageBreak/>
        <w:t xml:space="preserve">Question 4 </w:t>
      </w:r>
      <w:r w:rsidRPr="0010318F">
        <w:rPr>
          <w:rFonts w:asciiTheme="minorHAnsi" w:hAnsiTheme="minorHAnsi"/>
          <w:b/>
          <w:sz w:val="22"/>
          <w:szCs w:val="22"/>
        </w:rPr>
        <w:tab/>
      </w:r>
      <w:r w:rsidRPr="0010318F">
        <w:rPr>
          <w:rFonts w:asciiTheme="minorHAnsi" w:hAnsiTheme="minorHAnsi" w:cs="Arial"/>
          <w:b/>
          <w:color w:val="FF0000"/>
          <w:sz w:val="22"/>
          <w:szCs w:val="22"/>
        </w:rPr>
        <w:t xml:space="preserve"> </w:t>
      </w:r>
    </w:p>
    <w:p w:rsidR="0009311C" w:rsidRPr="0010318F" w:rsidRDefault="0009311C" w:rsidP="0009311C">
      <w:pPr>
        <w:contextualSpacing/>
        <w:rPr>
          <w:rFonts w:asciiTheme="minorHAnsi" w:hAnsiTheme="minorHAnsi" w:cs="Arial"/>
          <w:sz w:val="22"/>
          <w:szCs w:val="22"/>
        </w:rPr>
      </w:pPr>
    </w:p>
    <w:p w:rsidR="0009311C" w:rsidRPr="0010318F" w:rsidRDefault="0009311C" w:rsidP="0009311C">
      <w:pPr>
        <w:autoSpaceDE w:val="0"/>
        <w:autoSpaceDN w:val="0"/>
        <w:adjustRightInd w:val="0"/>
        <w:rPr>
          <w:rFonts w:asciiTheme="minorHAnsi" w:hAnsiTheme="minorHAnsi" w:cs="Arial"/>
          <w:color w:val="000000"/>
          <w:sz w:val="22"/>
          <w:szCs w:val="22"/>
        </w:rPr>
      </w:pPr>
      <w:r w:rsidRPr="0010318F">
        <w:rPr>
          <w:rFonts w:asciiTheme="minorHAnsi" w:hAnsiTheme="minorHAnsi" w:cs="Arial"/>
          <w:b/>
          <w:sz w:val="22"/>
          <w:szCs w:val="22"/>
          <w:u w:val="single"/>
        </w:rPr>
        <w:t>Part A - solution</w:t>
      </w:r>
      <w:r w:rsidRPr="0010318F">
        <w:rPr>
          <w:rFonts w:asciiTheme="minorHAnsi" w:hAnsiTheme="minorHAnsi" w:cs="Arial"/>
          <w:sz w:val="22"/>
          <w:szCs w:val="22"/>
        </w:rPr>
        <w:tab/>
        <w:t xml:space="preserve">    </w:t>
      </w:r>
    </w:p>
    <w:p w:rsidR="0009311C" w:rsidRPr="0010318F" w:rsidRDefault="0009311C" w:rsidP="0009311C">
      <w:pPr>
        <w:contextualSpacing/>
        <w:rPr>
          <w:rFonts w:asciiTheme="minorHAnsi" w:hAnsiTheme="minorHAnsi" w:cs="Arial"/>
          <w:sz w:val="22"/>
          <w:szCs w:val="22"/>
        </w:rPr>
      </w:pPr>
    </w:p>
    <w:p w:rsidR="0009311C" w:rsidRPr="0010318F" w:rsidRDefault="0009311C" w:rsidP="0009311C">
      <w:pPr>
        <w:contextualSpacing/>
        <w:rPr>
          <w:rFonts w:asciiTheme="minorHAnsi" w:hAnsiTheme="minorHAnsi" w:cs="Arial"/>
          <w:sz w:val="22"/>
          <w:szCs w:val="22"/>
          <w:u w:val="single"/>
        </w:rPr>
      </w:pPr>
      <w:r w:rsidRPr="0010318F">
        <w:rPr>
          <w:rFonts w:asciiTheme="minorHAnsi" w:hAnsiTheme="minorHAnsi" w:cs="Arial"/>
          <w:sz w:val="22"/>
          <w:szCs w:val="22"/>
          <w:u w:val="single"/>
        </w:rPr>
        <w:t>Reclassification journal entry:</w:t>
      </w:r>
    </w:p>
    <w:p w:rsidR="0009311C" w:rsidRPr="0010318F" w:rsidRDefault="0009311C" w:rsidP="0009311C">
      <w:pPr>
        <w:contextualSpacing/>
        <w:rPr>
          <w:rFonts w:asciiTheme="minorHAnsi" w:hAnsiTheme="minorHAnsi" w:cs="Arial"/>
          <w:sz w:val="22"/>
          <w:szCs w:val="22"/>
        </w:rPr>
      </w:pPr>
    </w:p>
    <w:p w:rsidR="0009311C" w:rsidRPr="0010318F" w:rsidRDefault="0009311C" w:rsidP="0009311C">
      <w:pPr>
        <w:contextualSpacing/>
        <w:rPr>
          <w:rFonts w:asciiTheme="minorHAnsi" w:hAnsiTheme="minorHAnsi" w:cs="Arial"/>
          <w:sz w:val="22"/>
          <w:szCs w:val="22"/>
        </w:rPr>
      </w:pP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0010318F">
        <w:rPr>
          <w:rFonts w:asciiTheme="minorHAnsi" w:hAnsiTheme="minorHAnsi" w:cs="Arial"/>
          <w:sz w:val="22"/>
          <w:szCs w:val="22"/>
        </w:rPr>
        <w:tab/>
      </w:r>
      <w:r w:rsidR="0010318F">
        <w:rPr>
          <w:rFonts w:asciiTheme="minorHAnsi" w:hAnsiTheme="minorHAnsi" w:cs="Arial"/>
          <w:sz w:val="22"/>
          <w:szCs w:val="22"/>
        </w:rPr>
        <w:tab/>
      </w:r>
      <w:r w:rsidRPr="0010318F">
        <w:rPr>
          <w:rFonts w:asciiTheme="minorHAnsi" w:hAnsiTheme="minorHAnsi" w:cs="Arial"/>
          <w:sz w:val="22"/>
          <w:szCs w:val="22"/>
          <w:u w:val="single"/>
        </w:rPr>
        <w:t>Debit</w:t>
      </w:r>
      <w:r w:rsidRPr="0010318F">
        <w:rPr>
          <w:rFonts w:asciiTheme="minorHAnsi" w:hAnsiTheme="minorHAnsi" w:cs="Arial"/>
          <w:sz w:val="22"/>
          <w:szCs w:val="22"/>
        </w:rPr>
        <w:tab/>
        <w:t xml:space="preserve">   </w:t>
      </w:r>
      <w:r w:rsidR="0010318F">
        <w:rPr>
          <w:rFonts w:asciiTheme="minorHAnsi" w:hAnsiTheme="minorHAnsi" w:cs="Arial"/>
          <w:sz w:val="22"/>
          <w:szCs w:val="22"/>
        </w:rPr>
        <w:t xml:space="preserve"> </w:t>
      </w:r>
      <w:r w:rsidRPr="0010318F">
        <w:rPr>
          <w:rFonts w:asciiTheme="minorHAnsi" w:hAnsiTheme="minorHAnsi" w:cs="Arial"/>
          <w:sz w:val="22"/>
          <w:szCs w:val="22"/>
        </w:rPr>
        <w:t xml:space="preserve"> </w:t>
      </w:r>
      <w:r w:rsidRPr="0010318F">
        <w:rPr>
          <w:rFonts w:asciiTheme="minorHAnsi" w:hAnsiTheme="minorHAnsi" w:cs="Arial"/>
          <w:sz w:val="22"/>
          <w:szCs w:val="22"/>
          <w:u w:val="single"/>
        </w:rPr>
        <w:t>Credit</w:t>
      </w:r>
    </w:p>
    <w:p w:rsidR="0009311C" w:rsidRPr="0010318F" w:rsidRDefault="0009311C" w:rsidP="0009311C">
      <w:pPr>
        <w:contextualSpacing/>
        <w:rPr>
          <w:rFonts w:asciiTheme="minorHAnsi" w:hAnsiTheme="minorHAnsi" w:cs="Arial"/>
          <w:sz w:val="22"/>
          <w:szCs w:val="22"/>
        </w:rPr>
      </w:pPr>
    </w:p>
    <w:p w:rsidR="0009311C" w:rsidRPr="0010318F" w:rsidRDefault="00682013" w:rsidP="0009311C">
      <w:pPr>
        <w:jc w:val="both"/>
        <w:rPr>
          <w:rFonts w:asciiTheme="minorHAnsi" w:hAnsiTheme="minorHAnsi" w:cs="Arial"/>
          <w:b/>
          <w:color w:val="FF0000"/>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Organization expenses</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10318F">
        <w:rPr>
          <w:rFonts w:asciiTheme="minorHAnsi" w:hAnsiTheme="minorHAnsi" w:cs="Arial"/>
          <w:sz w:val="22"/>
          <w:szCs w:val="22"/>
        </w:rPr>
        <w:tab/>
      </w:r>
      <w:r w:rsidR="0010318F">
        <w:rPr>
          <w:rFonts w:asciiTheme="minorHAnsi" w:hAnsiTheme="minorHAnsi" w:cs="Arial"/>
          <w:sz w:val="22"/>
          <w:szCs w:val="22"/>
        </w:rPr>
        <w:tab/>
      </w:r>
      <w:r w:rsidRPr="0010318F">
        <w:rPr>
          <w:rFonts w:asciiTheme="minorHAnsi" w:hAnsiTheme="minorHAnsi" w:cs="Arial"/>
          <w:sz w:val="22"/>
          <w:szCs w:val="22"/>
        </w:rPr>
        <w:t xml:space="preserve">   </w:t>
      </w:r>
      <w:r w:rsidR="0009311C" w:rsidRPr="0010318F">
        <w:rPr>
          <w:rFonts w:asciiTheme="minorHAnsi" w:hAnsiTheme="minorHAnsi" w:cs="Arial"/>
          <w:sz w:val="22"/>
          <w:szCs w:val="22"/>
        </w:rPr>
        <w:t>1,000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Leasehold improvements (carpet)</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sz w:val="22"/>
          <w:szCs w:val="22"/>
        </w:rPr>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0009311C" w:rsidRPr="0010318F">
        <w:rPr>
          <w:rFonts w:asciiTheme="minorHAnsi" w:hAnsiTheme="minorHAnsi" w:cs="Arial"/>
          <w:sz w:val="22"/>
          <w:szCs w:val="22"/>
        </w:rPr>
        <w:t>10,000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jc w:val="both"/>
        <w:rPr>
          <w:rFonts w:asciiTheme="minorHAnsi" w:hAnsiTheme="minorHAnsi" w:cs="Arial"/>
          <w:b/>
          <w:color w:val="FF0000"/>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Patent</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sz w:val="22"/>
          <w:szCs w:val="22"/>
        </w:rPr>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0009311C" w:rsidRPr="0010318F">
        <w:rPr>
          <w:rFonts w:asciiTheme="minorHAnsi" w:hAnsiTheme="minorHAnsi" w:cs="Arial"/>
          <w:sz w:val="22"/>
          <w:szCs w:val="22"/>
        </w:rPr>
        <w:t>60,000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 xml:space="preserve">Insurance expense </w:t>
      </w:r>
      <w:r w:rsidR="0010318F" w:rsidRPr="0010318F">
        <w:rPr>
          <w:rFonts w:asciiTheme="minorHAnsi" w:hAnsiTheme="minorHAnsi" w:cs="Arial"/>
          <w:sz w:val="22"/>
          <w:szCs w:val="22"/>
        </w:rPr>
        <w:t>(12,000/12 months = 1,000/month x 6 months)</w:t>
      </w:r>
      <w:r w:rsidR="0009311C" w:rsidRPr="0010318F">
        <w:rPr>
          <w:rFonts w:asciiTheme="minorHAnsi" w:hAnsiTheme="minorHAnsi" w:cs="Arial"/>
          <w:sz w:val="22"/>
          <w:szCs w:val="22"/>
        </w:rPr>
        <w:tab/>
      </w:r>
      <w:r w:rsidRPr="0010318F">
        <w:rPr>
          <w:rFonts w:asciiTheme="minorHAnsi" w:hAnsiTheme="minorHAnsi" w:cs="Arial"/>
          <w:sz w:val="22"/>
          <w:szCs w:val="22"/>
        </w:rPr>
        <w:t xml:space="preserve">   </w:t>
      </w:r>
      <w:r w:rsidR="0009311C" w:rsidRPr="0010318F">
        <w:rPr>
          <w:rFonts w:asciiTheme="minorHAnsi" w:hAnsiTheme="minorHAnsi" w:cs="Arial"/>
          <w:sz w:val="22"/>
          <w:szCs w:val="22"/>
        </w:rPr>
        <w:t>6,000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09311C" w:rsidP="0009311C">
      <w:pPr>
        <w:contextualSpacing/>
        <w:jc w:val="both"/>
        <w:rPr>
          <w:rFonts w:asciiTheme="minorHAnsi" w:hAnsiTheme="minorHAnsi" w:cs="Arial"/>
          <w:sz w:val="22"/>
          <w:szCs w:val="22"/>
        </w:rPr>
      </w:pPr>
      <w:r w:rsidRPr="0010318F">
        <w:rPr>
          <w:rFonts w:asciiTheme="minorHAnsi" w:hAnsiTheme="minorHAnsi" w:cs="Arial"/>
          <w:sz w:val="22"/>
          <w:szCs w:val="22"/>
        </w:rPr>
        <w:t xml:space="preserve"> Research facility (capitalized insurance expense)</w:t>
      </w:r>
      <w:r w:rsidR="00682013" w:rsidRPr="0010318F">
        <w:rPr>
          <w:rFonts w:asciiTheme="minorHAnsi" w:hAnsiTheme="minorHAnsi" w:cs="Arial"/>
          <w:sz w:val="22"/>
          <w:szCs w:val="22"/>
        </w:rPr>
        <w:tab/>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00682013" w:rsidRPr="0010318F">
        <w:rPr>
          <w:rFonts w:asciiTheme="minorHAnsi" w:hAnsiTheme="minorHAnsi" w:cs="Arial"/>
          <w:sz w:val="22"/>
          <w:szCs w:val="22"/>
        </w:rPr>
        <w:t xml:space="preserve">  </w:t>
      </w:r>
      <w:r w:rsidRPr="0010318F">
        <w:rPr>
          <w:rFonts w:asciiTheme="minorHAnsi" w:hAnsiTheme="minorHAnsi" w:cs="Arial"/>
          <w:sz w:val="22"/>
          <w:szCs w:val="22"/>
        </w:rPr>
        <w:t>6,000</w:t>
      </w:r>
      <w:r w:rsidRPr="0010318F">
        <w:rPr>
          <w:rFonts w:asciiTheme="minorHAnsi" w:hAnsiTheme="minorHAnsi" w:cs="Arial"/>
          <w:sz w:val="22"/>
          <w:szCs w:val="22"/>
        </w:rPr>
        <w:tab/>
      </w:r>
      <w:r w:rsidRPr="0010318F">
        <w:rPr>
          <w:rFonts w:asciiTheme="minorHAnsi" w:hAnsiTheme="minorHAnsi" w:cs="Arial"/>
          <w:sz w:val="22"/>
          <w:szCs w:val="22"/>
        </w:rPr>
        <w:tab/>
      </w:r>
      <w:r w:rsidR="00682013" w:rsidRPr="0010318F">
        <w:rPr>
          <w:rFonts w:asciiTheme="minorHAnsi" w:hAnsiTheme="minorHAnsi" w:cs="Arial"/>
          <w:b/>
          <w:color w:val="FF0000"/>
          <w:sz w:val="22"/>
          <w:szCs w:val="22"/>
        </w:rPr>
        <w:t xml:space="preserve"> </w:t>
      </w:r>
    </w:p>
    <w:p w:rsidR="0009311C" w:rsidRPr="0010318F" w:rsidRDefault="0009311C" w:rsidP="0009311C">
      <w:pPr>
        <w:jc w:val="both"/>
        <w:rPr>
          <w:rFonts w:asciiTheme="minorHAnsi" w:hAnsiTheme="minorHAnsi" w:cs="Arial"/>
          <w:sz w:val="22"/>
          <w:szCs w:val="22"/>
        </w:rPr>
      </w:pPr>
      <w:r w:rsidRPr="0010318F">
        <w:rPr>
          <w:rFonts w:asciiTheme="minorHAnsi" w:hAnsiTheme="minorHAnsi" w:cs="Arial"/>
          <w:sz w:val="22"/>
          <w:szCs w:val="22"/>
        </w:rPr>
        <w:t xml:space="preserve">   (12,000/12</w:t>
      </w:r>
      <w:r w:rsidR="0010318F">
        <w:rPr>
          <w:rFonts w:asciiTheme="minorHAnsi" w:hAnsiTheme="minorHAnsi" w:cs="Arial"/>
          <w:sz w:val="22"/>
          <w:szCs w:val="22"/>
        </w:rPr>
        <w:t xml:space="preserve"> months = 1,000/month x 6</w:t>
      </w:r>
      <w:r w:rsidRPr="0010318F">
        <w:rPr>
          <w:rFonts w:asciiTheme="minorHAnsi" w:hAnsiTheme="minorHAnsi" w:cs="Arial"/>
          <w:sz w:val="22"/>
          <w:szCs w:val="22"/>
        </w:rPr>
        <w:t>)</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Research</w:t>
      </w:r>
      <w:r w:rsidRPr="0010318F">
        <w:rPr>
          <w:rFonts w:asciiTheme="minorHAnsi" w:hAnsiTheme="minorHAnsi" w:cs="Arial"/>
          <w:sz w:val="22"/>
          <w:szCs w:val="22"/>
        </w:rPr>
        <w:t xml:space="preserve"> facility (construction cost)</w:t>
      </w:r>
      <w:r w:rsidRPr="0010318F">
        <w:rPr>
          <w:rFonts w:asciiTheme="minorHAnsi" w:hAnsiTheme="minorHAnsi" w:cs="Arial"/>
          <w:sz w:val="22"/>
          <w:szCs w:val="22"/>
        </w:rPr>
        <w:tab/>
      </w:r>
      <w:r w:rsidRPr="0010318F">
        <w:rPr>
          <w:rFonts w:asciiTheme="minorHAnsi" w:hAnsiTheme="minorHAnsi" w:cs="Arial"/>
          <w:sz w:val="22"/>
          <w:szCs w:val="22"/>
        </w:rPr>
        <w:tab/>
        <w:t xml:space="preserve">       </w:t>
      </w:r>
      <w:r w:rsidR="0010318F">
        <w:rPr>
          <w:rFonts w:asciiTheme="minorHAnsi" w:hAnsiTheme="minorHAnsi" w:cs="Arial"/>
          <w:sz w:val="22"/>
          <w:szCs w:val="22"/>
        </w:rPr>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0009311C" w:rsidRPr="0010318F">
        <w:rPr>
          <w:rFonts w:asciiTheme="minorHAnsi" w:hAnsiTheme="minorHAnsi" w:cs="Arial"/>
          <w:sz w:val="22"/>
          <w:szCs w:val="22"/>
        </w:rPr>
        <w:t>5,000,000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Equipment (acquired by acquisition)</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sz w:val="22"/>
          <w:szCs w:val="22"/>
        </w:rPr>
        <w:t xml:space="preserve">       </w:t>
      </w:r>
      <w:r w:rsidR="0010318F">
        <w:rPr>
          <w:rFonts w:asciiTheme="minorHAnsi" w:hAnsiTheme="minorHAnsi" w:cs="Arial"/>
          <w:sz w:val="22"/>
          <w:szCs w:val="22"/>
        </w:rPr>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0009311C" w:rsidRPr="0010318F">
        <w:rPr>
          <w:rFonts w:asciiTheme="minorHAnsi" w:hAnsiTheme="minorHAnsi" w:cs="Arial"/>
          <w:sz w:val="22"/>
          <w:szCs w:val="22"/>
        </w:rPr>
        <w:t>1,160,000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sz w:val="22"/>
          <w:szCs w:val="22"/>
        </w:rPr>
        <w:t xml:space="preserve"> </w:t>
      </w:r>
      <w:r w:rsidR="0009311C" w:rsidRPr="0010318F">
        <w:rPr>
          <w:rFonts w:asciiTheme="minorHAnsi" w:hAnsiTheme="minorHAnsi" w:cs="Arial"/>
          <w:sz w:val="22"/>
          <w:szCs w:val="22"/>
        </w:rPr>
        <w:t>Goodwill</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10318F">
        <w:rPr>
          <w:rFonts w:asciiTheme="minorHAnsi" w:hAnsiTheme="minorHAnsi" w:cs="Arial"/>
          <w:sz w:val="22"/>
          <w:szCs w:val="22"/>
        </w:rPr>
        <w:t xml:space="preserve">                            </w:t>
      </w:r>
      <w:r w:rsidR="0009311C" w:rsidRPr="0010318F">
        <w:rPr>
          <w:rFonts w:asciiTheme="minorHAnsi" w:hAnsiTheme="minorHAnsi" w:cs="Arial"/>
          <w:sz w:val="22"/>
          <w:szCs w:val="22"/>
        </w:rPr>
        <w:t>163,000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ab/>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Advertising (promotional) expenses</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10318F">
        <w:rPr>
          <w:rFonts w:asciiTheme="minorHAnsi" w:hAnsiTheme="minorHAnsi" w:cs="Arial"/>
          <w:sz w:val="22"/>
          <w:szCs w:val="22"/>
        </w:rPr>
        <w:tab/>
        <w:t xml:space="preserve">              </w:t>
      </w:r>
      <w:r w:rsidR="0009311C" w:rsidRPr="0010318F">
        <w:rPr>
          <w:rFonts w:asciiTheme="minorHAnsi" w:hAnsiTheme="minorHAnsi" w:cs="Arial"/>
          <w:sz w:val="22"/>
          <w:szCs w:val="22"/>
        </w:rPr>
        <w:t>160,000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682013">
      <w:pPr>
        <w:contextualSpacing/>
        <w:jc w:val="both"/>
        <w:rPr>
          <w:rFonts w:asciiTheme="minorHAnsi" w:hAnsiTheme="minorHAnsi" w:cs="Arial"/>
          <w:sz w:val="22"/>
          <w:szCs w:val="22"/>
        </w:rPr>
      </w:pPr>
      <w:r w:rsidRPr="0010318F">
        <w:rPr>
          <w:rFonts w:asciiTheme="minorHAnsi" w:hAnsiTheme="minorHAnsi" w:cs="Arial"/>
          <w:sz w:val="22"/>
          <w:szCs w:val="22"/>
        </w:rPr>
        <w:t xml:space="preserve"> </w:t>
      </w:r>
      <w:r w:rsidR="0009311C" w:rsidRPr="0010318F">
        <w:rPr>
          <w:rFonts w:asciiTheme="minorHAnsi" w:hAnsiTheme="minorHAnsi" w:cs="Arial"/>
          <w:sz w:val="22"/>
          <w:szCs w:val="22"/>
        </w:rPr>
        <w:t>Legal expenses</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sz w:val="22"/>
          <w:szCs w:val="22"/>
        </w:rPr>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Pr="0010318F">
        <w:rPr>
          <w:rFonts w:asciiTheme="minorHAnsi" w:hAnsiTheme="minorHAnsi" w:cs="Arial"/>
          <w:sz w:val="22"/>
          <w:szCs w:val="22"/>
        </w:rPr>
        <w:t xml:space="preserve"> </w:t>
      </w:r>
      <w:r w:rsidR="0009311C" w:rsidRPr="0010318F">
        <w:rPr>
          <w:rFonts w:asciiTheme="minorHAnsi" w:hAnsiTheme="minorHAnsi" w:cs="Arial"/>
          <w:sz w:val="22"/>
          <w:szCs w:val="22"/>
        </w:rPr>
        <w:t>3,000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sz w:val="22"/>
          <w:szCs w:val="22"/>
        </w:rPr>
        <w:t xml:space="preserve"> </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sz w:val="22"/>
          <w:szCs w:val="22"/>
        </w:rPr>
        <w:t xml:space="preserve"> </w:t>
      </w:r>
      <w:r w:rsidR="0009311C" w:rsidRPr="0010318F">
        <w:rPr>
          <w:rFonts w:asciiTheme="minorHAnsi" w:hAnsiTheme="minorHAnsi" w:cs="Arial"/>
          <w:sz w:val="22"/>
          <w:szCs w:val="22"/>
        </w:rPr>
        <w:t>Research expense</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10318F">
        <w:rPr>
          <w:rFonts w:asciiTheme="minorHAnsi" w:hAnsiTheme="minorHAnsi" w:cs="Arial"/>
          <w:sz w:val="22"/>
          <w:szCs w:val="22"/>
        </w:rPr>
        <w:tab/>
      </w:r>
      <w:r w:rsidR="0010318F">
        <w:rPr>
          <w:rFonts w:asciiTheme="minorHAnsi" w:hAnsiTheme="minorHAnsi" w:cs="Arial"/>
          <w:sz w:val="22"/>
          <w:szCs w:val="22"/>
        </w:rPr>
        <w:tab/>
      </w:r>
      <w:r w:rsidR="0009311C" w:rsidRPr="0010318F">
        <w:rPr>
          <w:rFonts w:asciiTheme="minorHAnsi" w:hAnsiTheme="minorHAnsi" w:cs="Arial"/>
          <w:sz w:val="22"/>
          <w:szCs w:val="22"/>
        </w:rPr>
        <w:t>400,000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sz w:val="22"/>
          <w:szCs w:val="22"/>
        </w:rPr>
        <w:t xml:space="preserve"> </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Deferred development costs (or Development costs)</w:t>
      </w:r>
      <w:r w:rsidR="0009311C" w:rsidRPr="0010318F">
        <w:rPr>
          <w:rFonts w:asciiTheme="minorHAnsi" w:hAnsiTheme="minorHAnsi" w:cs="Arial"/>
          <w:sz w:val="22"/>
          <w:szCs w:val="22"/>
        </w:rPr>
        <w:tab/>
      </w:r>
      <w:r w:rsidR="0010318F">
        <w:rPr>
          <w:rFonts w:asciiTheme="minorHAnsi" w:hAnsiTheme="minorHAnsi" w:cs="Arial"/>
          <w:sz w:val="22"/>
          <w:szCs w:val="22"/>
        </w:rPr>
        <w:tab/>
      </w:r>
      <w:r w:rsidR="0010318F">
        <w:rPr>
          <w:rFonts w:asciiTheme="minorHAnsi" w:hAnsiTheme="minorHAnsi" w:cs="Arial"/>
          <w:sz w:val="22"/>
          <w:szCs w:val="22"/>
        </w:rPr>
        <w:tab/>
      </w:r>
      <w:r w:rsidR="0009311C" w:rsidRPr="0010318F">
        <w:rPr>
          <w:rFonts w:asciiTheme="minorHAnsi" w:hAnsiTheme="minorHAnsi" w:cs="Arial"/>
          <w:sz w:val="22"/>
          <w:szCs w:val="22"/>
        </w:rPr>
        <w:t>600,000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sz w:val="22"/>
          <w:szCs w:val="22"/>
        </w:rPr>
        <w:t xml:space="preserve">Employee recruiting and training expenses </w:t>
      </w:r>
      <w:r w:rsidR="0009311C" w:rsidRPr="0010318F">
        <w:rPr>
          <w:rFonts w:asciiTheme="minorHAnsi" w:hAnsiTheme="minorHAnsi" w:cs="Arial"/>
          <w:sz w:val="22"/>
          <w:szCs w:val="22"/>
        </w:rPr>
        <w:tab/>
      </w:r>
      <w:r w:rsidR="0010318F">
        <w:rPr>
          <w:rFonts w:asciiTheme="minorHAnsi" w:hAnsiTheme="minorHAnsi" w:cs="Arial"/>
          <w:sz w:val="22"/>
          <w:szCs w:val="22"/>
        </w:rPr>
        <w:t xml:space="preserve">              </w:t>
      </w:r>
      <w:r w:rsidR="0010318F">
        <w:rPr>
          <w:rFonts w:asciiTheme="minorHAnsi" w:hAnsiTheme="minorHAnsi" w:cs="Arial"/>
          <w:sz w:val="22"/>
          <w:szCs w:val="22"/>
        </w:rPr>
        <w:tab/>
      </w:r>
      <w:r w:rsidR="0010318F">
        <w:rPr>
          <w:rFonts w:asciiTheme="minorHAnsi" w:hAnsiTheme="minorHAnsi" w:cs="Arial"/>
          <w:sz w:val="22"/>
          <w:szCs w:val="22"/>
        </w:rPr>
        <w:tab/>
      </w:r>
      <w:r w:rsidR="0010318F">
        <w:rPr>
          <w:rFonts w:asciiTheme="minorHAnsi" w:hAnsiTheme="minorHAnsi" w:cs="Arial"/>
          <w:sz w:val="22"/>
          <w:szCs w:val="22"/>
        </w:rPr>
        <w:tab/>
      </w:r>
      <w:r w:rsidR="0009311C" w:rsidRPr="0010318F">
        <w:rPr>
          <w:rFonts w:asciiTheme="minorHAnsi" w:hAnsiTheme="minorHAnsi" w:cs="Arial"/>
          <w:sz w:val="22"/>
          <w:szCs w:val="22"/>
        </w:rPr>
        <w:t>100,000</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contextualSpacing/>
        <w:jc w:val="both"/>
        <w:rPr>
          <w:rFonts w:asciiTheme="minorHAnsi" w:hAnsiTheme="minorHAnsi" w:cs="Arial"/>
          <w:sz w:val="22"/>
          <w:szCs w:val="22"/>
        </w:rPr>
      </w:pPr>
      <w:r w:rsidRPr="0010318F">
        <w:rPr>
          <w:rFonts w:asciiTheme="minorHAnsi" w:hAnsiTheme="minorHAnsi" w:cs="Arial"/>
          <w:b/>
          <w:color w:val="FF0000"/>
          <w:sz w:val="22"/>
          <w:szCs w:val="22"/>
        </w:rPr>
        <w:t xml:space="preserve"> </w:t>
      </w:r>
      <w:r w:rsidR="0009311C" w:rsidRPr="0010318F">
        <w:rPr>
          <w:rFonts w:asciiTheme="minorHAnsi" w:hAnsiTheme="minorHAnsi" w:cs="Arial"/>
          <w:b/>
          <w:color w:val="FF0000"/>
          <w:sz w:val="22"/>
          <w:szCs w:val="22"/>
        </w:rPr>
        <w:tab/>
      </w:r>
      <w:r w:rsidR="0009311C" w:rsidRPr="0010318F">
        <w:rPr>
          <w:rFonts w:asciiTheme="minorHAnsi" w:hAnsiTheme="minorHAnsi" w:cs="Arial"/>
          <w:sz w:val="22"/>
          <w:szCs w:val="22"/>
        </w:rPr>
        <w:t>Intangible assets</w:t>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09311C" w:rsidRPr="0010318F">
        <w:rPr>
          <w:rFonts w:asciiTheme="minorHAnsi" w:hAnsiTheme="minorHAnsi" w:cs="Arial"/>
          <w:sz w:val="22"/>
          <w:szCs w:val="22"/>
        </w:rPr>
        <w:tab/>
      </w:r>
      <w:r w:rsidR="0010318F">
        <w:rPr>
          <w:rFonts w:asciiTheme="minorHAnsi" w:hAnsiTheme="minorHAnsi" w:cs="Arial"/>
          <w:sz w:val="22"/>
          <w:szCs w:val="22"/>
        </w:rPr>
        <w:tab/>
      </w:r>
      <w:r w:rsidR="0009311C" w:rsidRPr="0010318F">
        <w:rPr>
          <w:rFonts w:asciiTheme="minorHAnsi" w:hAnsiTheme="minorHAnsi" w:cs="Arial"/>
          <w:sz w:val="22"/>
          <w:szCs w:val="22"/>
        </w:rPr>
        <w:tab/>
        <w:t xml:space="preserve">  7,209,000</w:t>
      </w:r>
      <w:r w:rsidR="0009311C" w:rsidRPr="0010318F">
        <w:rPr>
          <w:rFonts w:asciiTheme="minorHAnsi" w:hAnsiTheme="minorHAnsi" w:cs="Arial"/>
          <w:sz w:val="22"/>
          <w:szCs w:val="22"/>
        </w:rPr>
        <w:tab/>
      </w:r>
      <w:r w:rsidRPr="0010318F">
        <w:rPr>
          <w:rFonts w:asciiTheme="minorHAnsi" w:hAnsiTheme="minorHAnsi" w:cs="Arial"/>
          <w:b/>
          <w:color w:val="FF0000"/>
          <w:sz w:val="22"/>
          <w:szCs w:val="22"/>
        </w:rPr>
        <w:t xml:space="preserve"> </w:t>
      </w:r>
    </w:p>
    <w:p w:rsidR="0009311C" w:rsidRPr="0010318F" w:rsidRDefault="00682013" w:rsidP="0009311C">
      <w:pPr>
        <w:rPr>
          <w:rFonts w:asciiTheme="minorHAnsi" w:hAnsiTheme="minorHAnsi" w:cs="Arial"/>
          <w:sz w:val="22"/>
          <w:szCs w:val="22"/>
          <w:u w:val="single"/>
        </w:rPr>
      </w:pPr>
      <w:r w:rsidRPr="0010318F">
        <w:rPr>
          <w:rFonts w:asciiTheme="minorHAnsi" w:hAnsiTheme="minorHAnsi" w:cs="Arial"/>
          <w:b/>
          <w:color w:val="FF0000"/>
          <w:sz w:val="22"/>
          <w:szCs w:val="22"/>
        </w:rPr>
        <w:tab/>
      </w:r>
      <w:r w:rsidRPr="0010318F">
        <w:rPr>
          <w:rFonts w:asciiTheme="minorHAnsi" w:hAnsiTheme="minorHAnsi" w:cs="Arial"/>
          <w:sz w:val="22"/>
          <w:szCs w:val="22"/>
        </w:rPr>
        <w:t>Notes payable (acquired by acquisition)</w:t>
      </w:r>
      <w:r w:rsidRPr="0010318F">
        <w:rPr>
          <w:rFonts w:asciiTheme="minorHAnsi" w:hAnsiTheme="minorHAnsi" w:cs="Arial"/>
          <w:sz w:val="22"/>
          <w:szCs w:val="22"/>
        </w:rPr>
        <w:tab/>
      </w:r>
      <w:r w:rsidRPr="0010318F">
        <w:rPr>
          <w:rFonts w:asciiTheme="minorHAnsi" w:hAnsiTheme="minorHAnsi" w:cs="Arial"/>
          <w:sz w:val="22"/>
          <w:szCs w:val="22"/>
        </w:rPr>
        <w:tab/>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0010318F">
        <w:rPr>
          <w:rFonts w:asciiTheme="minorHAnsi" w:hAnsiTheme="minorHAnsi" w:cs="Arial"/>
          <w:sz w:val="22"/>
          <w:szCs w:val="22"/>
        </w:rPr>
        <w:tab/>
        <w:t xml:space="preserve">      </w:t>
      </w:r>
      <w:r w:rsidRPr="0010318F">
        <w:rPr>
          <w:rFonts w:asciiTheme="minorHAnsi" w:hAnsiTheme="minorHAnsi" w:cs="Arial"/>
          <w:sz w:val="22"/>
          <w:szCs w:val="22"/>
        </w:rPr>
        <w:t>460,000</w:t>
      </w:r>
      <w:r w:rsidRPr="0010318F">
        <w:rPr>
          <w:rFonts w:asciiTheme="minorHAnsi" w:hAnsiTheme="minorHAnsi" w:cs="Arial"/>
          <w:sz w:val="22"/>
          <w:szCs w:val="22"/>
        </w:rPr>
        <w:tab/>
      </w:r>
    </w:p>
    <w:p w:rsidR="0009311C" w:rsidRPr="0010318F" w:rsidRDefault="0009311C" w:rsidP="0009311C">
      <w:pPr>
        <w:rPr>
          <w:rFonts w:asciiTheme="minorHAnsi" w:hAnsiTheme="minorHAnsi" w:cs="Arial"/>
          <w:sz w:val="22"/>
          <w:szCs w:val="22"/>
          <w:u w:val="single"/>
        </w:rPr>
      </w:pPr>
    </w:p>
    <w:p w:rsidR="0009311C" w:rsidRPr="0010318F" w:rsidRDefault="0009311C" w:rsidP="0009311C">
      <w:pPr>
        <w:autoSpaceDE w:val="0"/>
        <w:autoSpaceDN w:val="0"/>
        <w:adjustRightInd w:val="0"/>
        <w:rPr>
          <w:rFonts w:asciiTheme="minorHAnsi" w:hAnsiTheme="minorHAnsi" w:cs="Arial"/>
          <w:color w:val="000000"/>
          <w:sz w:val="22"/>
          <w:szCs w:val="22"/>
        </w:rPr>
      </w:pPr>
      <w:r w:rsidRPr="0010318F">
        <w:rPr>
          <w:rFonts w:asciiTheme="minorHAnsi" w:hAnsiTheme="minorHAnsi" w:cs="Arial"/>
          <w:b/>
          <w:sz w:val="22"/>
          <w:szCs w:val="22"/>
          <w:u w:val="single"/>
        </w:rPr>
        <w:t>Part B - solution</w:t>
      </w:r>
      <w:r w:rsidRPr="0010318F">
        <w:rPr>
          <w:rFonts w:asciiTheme="minorHAnsi" w:hAnsiTheme="minorHAnsi" w:cs="Arial"/>
          <w:sz w:val="22"/>
          <w:szCs w:val="22"/>
        </w:rPr>
        <w:tab/>
        <w:t xml:space="preserve">    </w:t>
      </w:r>
    </w:p>
    <w:p w:rsidR="0009311C" w:rsidRPr="0010318F" w:rsidRDefault="0009311C" w:rsidP="0009311C">
      <w:pPr>
        <w:rPr>
          <w:rFonts w:asciiTheme="minorHAnsi" w:hAnsiTheme="minorHAnsi" w:cs="Arial"/>
          <w:sz w:val="22"/>
          <w:szCs w:val="22"/>
          <w:u w:val="single"/>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u w:val="single"/>
        </w:rPr>
        <w:t>BALANCE SHEET</w:t>
      </w:r>
      <w:r w:rsidRPr="0010318F">
        <w:rPr>
          <w:rFonts w:asciiTheme="minorHAnsi" w:hAnsiTheme="minorHAnsi" w:cs="Arial"/>
          <w:sz w:val="22"/>
          <w:szCs w:val="22"/>
        </w:rPr>
        <w:t xml:space="preserve"> (Partial)   Asylum Technologies Inc.</w:t>
      </w:r>
      <w:r w:rsidRPr="0010318F">
        <w:rPr>
          <w:rFonts w:asciiTheme="minorHAnsi" w:hAnsiTheme="minorHAnsi" w:cs="Arial"/>
          <w:sz w:val="22"/>
          <w:szCs w:val="22"/>
        </w:rPr>
        <w:tab/>
        <w:t>December 31, 2012</w:t>
      </w:r>
    </w:p>
    <w:p w:rsidR="0009311C" w:rsidRPr="0010318F" w:rsidRDefault="0009311C" w:rsidP="0009311C">
      <w:pPr>
        <w:rPr>
          <w:rFonts w:asciiTheme="minorHAnsi" w:hAnsiTheme="minorHAnsi"/>
          <w:sz w:val="22"/>
          <w:szCs w:val="22"/>
        </w:rPr>
      </w:pPr>
    </w:p>
    <w:tbl>
      <w:tblPr>
        <w:tblStyle w:val="TableGrid"/>
        <w:tblW w:w="0" w:type="auto"/>
        <w:tblLook w:val="04A0" w:firstRow="1" w:lastRow="0" w:firstColumn="1" w:lastColumn="0" w:noHBand="0" w:noVBand="1"/>
      </w:tblPr>
      <w:tblGrid>
        <w:gridCol w:w="3978"/>
        <w:gridCol w:w="2406"/>
        <w:gridCol w:w="3192"/>
      </w:tblGrid>
      <w:tr w:rsidR="00B429EF" w:rsidRPr="0010318F" w:rsidTr="00B429EF">
        <w:tc>
          <w:tcPr>
            <w:tcW w:w="3978" w:type="dxa"/>
          </w:tcPr>
          <w:p w:rsidR="00B429EF" w:rsidRPr="0027624F" w:rsidRDefault="00B429EF" w:rsidP="0009311C">
            <w:pPr>
              <w:rPr>
                <w:rFonts w:asciiTheme="minorHAnsi" w:hAnsiTheme="minorHAnsi"/>
                <w:b/>
                <w:sz w:val="22"/>
                <w:szCs w:val="22"/>
              </w:rPr>
            </w:pPr>
            <w:r w:rsidRPr="0027624F">
              <w:rPr>
                <w:rFonts w:asciiTheme="minorHAnsi" w:hAnsiTheme="minorHAnsi"/>
                <w:b/>
                <w:sz w:val="22"/>
                <w:szCs w:val="22"/>
              </w:rPr>
              <w:t xml:space="preserve">Fixed Assets, net </w:t>
            </w:r>
          </w:p>
        </w:tc>
        <w:tc>
          <w:tcPr>
            <w:tcW w:w="2406" w:type="dxa"/>
          </w:tcPr>
          <w:p w:rsidR="00B429EF" w:rsidRPr="0010318F" w:rsidRDefault="00B429EF" w:rsidP="0009311C">
            <w:pPr>
              <w:rPr>
                <w:rFonts w:asciiTheme="minorHAnsi" w:hAnsiTheme="minorHAnsi"/>
                <w:sz w:val="22"/>
                <w:szCs w:val="22"/>
              </w:rPr>
            </w:pPr>
          </w:p>
        </w:tc>
        <w:tc>
          <w:tcPr>
            <w:tcW w:w="3192" w:type="dxa"/>
          </w:tcPr>
          <w:p w:rsidR="00B429EF" w:rsidRPr="0010318F" w:rsidRDefault="00B429EF" w:rsidP="0009311C">
            <w:pPr>
              <w:rPr>
                <w:rFonts w:asciiTheme="minorHAnsi" w:hAnsiTheme="minorHAnsi"/>
                <w:sz w:val="22"/>
                <w:szCs w:val="22"/>
              </w:rPr>
            </w:pPr>
          </w:p>
        </w:tc>
      </w:tr>
      <w:tr w:rsidR="0027624F" w:rsidRPr="0010318F" w:rsidTr="00B429EF">
        <w:tc>
          <w:tcPr>
            <w:tcW w:w="3978" w:type="dxa"/>
          </w:tcPr>
          <w:p w:rsidR="0027624F" w:rsidRPr="0027624F" w:rsidRDefault="0027624F" w:rsidP="005A40B2">
            <w:pPr>
              <w:rPr>
                <w:rFonts w:asciiTheme="minorHAnsi" w:hAnsiTheme="minorHAnsi" w:cs="Arial"/>
                <w:sz w:val="22"/>
                <w:szCs w:val="22"/>
              </w:rPr>
            </w:pPr>
            <w:r w:rsidRPr="0027624F">
              <w:rPr>
                <w:rFonts w:asciiTheme="minorHAnsi" w:hAnsiTheme="minorHAnsi" w:cs="Arial"/>
                <w:sz w:val="22"/>
                <w:szCs w:val="22"/>
              </w:rPr>
              <w:t>Equipment</w:t>
            </w:r>
          </w:p>
        </w:tc>
        <w:tc>
          <w:tcPr>
            <w:tcW w:w="2406" w:type="dxa"/>
          </w:tcPr>
          <w:p w:rsidR="0027624F" w:rsidRPr="0010318F" w:rsidRDefault="0027624F" w:rsidP="00B429EF">
            <w:pPr>
              <w:jc w:val="right"/>
              <w:rPr>
                <w:rFonts w:asciiTheme="minorHAnsi" w:hAnsiTheme="minorHAnsi"/>
                <w:sz w:val="22"/>
                <w:szCs w:val="22"/>
              </w:rPr>
            </w:pPr>
            <w:r w:rsidRPr="0010318F">
              <w:rPr>
                <w:rFonts w:asciiTheme="minorHAnsi" w:hAnsiTheme="minorHAnsi" w:cs="Arial"/>
                <w:sz w:val="22"/>
                <w:szCs w:val="22"/>
              </w:rPr>
              <w:t>1,160,000</w:t>
            </w:r>
          </w:p>
        </w:tc>
        <w:tc>
          <w:tcPr>
            <w:tcW w:w="3192" w:type="dxa"/>
          </w:tcPr>
          <w:p w:rsidR="0027624F" w:rsidRPr="0010318F" w:rsidRDefault="0027624F" w:rsidP="0009311C">
            <w:pPr>
              <w:rPr>
                <w:rFonts w:asciiTheme="minorHAnsi" w:hAnsiTheme="minorHAnsi"/>
                <w:sz w:val="22"/>
                <w:szCs w:val="22"/>
              </w:rPr>
            </w:pPr>
          </w:p>
        </w:tc>
      </w:tr>
      <w:tr w:rsidR="0027624F" w:rsidRPr="0010318F" w:rsidTr="00B429EF">
        <w:tc>
          <w:tcPr>
            <w:tcW w:w="3978" w:type="dxa"/>
          </w:tcPr>
          <w:p w:rsidR="0027624F" w:rsidRPr="0027624F" w:rsidRDefault="0027624F" w:rsidP="005A40B2">
            <w:pPr>
              <w:rPr>
                <w:rFonts w:asciiTheme="minorHAnsi" w:hAnsiTheme="minorHAnsi" w:cs="Arial"/>
                <w:sz w:val="22"/>
                <w:szCs w:val="22"/>
              </w:rPr>
            </w:pPr>
            <w:r w:rsidRPr="0027624F">
              <w:rPr>
                <w:rFonts w:asciiTheme="minorHAnsi" w:hAnsiTheme="minorHAnsi" w:cs="Arial"/>
                <w:sz w:val="22"/>
                <w:szCs w:val="22"/>
              </w:rPr>
              <w:t>Building</w:t>
            </w:r>
          </w:p>
        </w:tc>
        <w:tc>
          <w:tcPr>
            <w:tcW w:w="2406" w:type="dxa"/>
          </w:tcPr>
          <w:p w:rsidR="0027624F" w:rsidRPr="0010318F" w:rsidRDefault="0027624F" w:rsidP="00682013">
            <w:pPr>
              <w:jc w:val="right"/>
              <w:rPr>
                <w:rFonts w:asciiTheme="minorHAnsi" w:hAnsiTheme="minorHAnsi"/>
                <w:sz w:val="22"/>
                <w:szCs w:val="22"/>
              </w:rPr>
            </w:pPr>
            <w:r w:rsidRPr="0010318F">
              <w:rPr>
                <w:rFonts w:asciiTheme="minorHAnsi" w:hAnsiTheme="minorHAnsi" w:cs="Arial"/>
                <w:sz w:val="22"/>
                <w:szCs w:val="22"/>
              </w:rPr>
              <w:t>4,880,850</w:t>
            </w:r>
          </w:p>
        </w:tc>
        <w:tc>
          <w:tcPr>
            <w:tcW w:w="3192" w:type="dxa"/>
          </w:tcPr>
          <w:p w:rsidR="0027624F" w:rsidRPr="0010318F" w:rsidRDefault="0027624F" w:rsidP="0009311C">
            <w:pPr>
              <w:rPr>
                <w:rFonts w:asciiTheme="minorHAnsi" w:hAnsiTheme="minorHAnsi"/>
                <w:sz w:val="22"/>
                <w:szCs w:val="22"/>
              </w:rPr>
            </w:pPr>
          </w:p>
        </w:tc>
      </w:tr>
      <w:tr w:rsidR="0027624F" w:rsidRPr="0010318F" w:rsidTr="00B429EF">
        <w:tc>
          <w:tcPr>
            <w:tcW w:w="3978" w:type="dxa"/>
          </w:tcPr>
          <w:p w:rsidR="0027624F" w:rsidRPr="0027624F" w:rsidRDefault="0027624F" w:rsidP="005A40B2">
            <w:pPr>
              <w:rPr>
                <w:rFonts w:asciiTheme="minorHAnsi" w:hAnsiTheme="minorHAnsi" w:cs="Arial"/>
                <w:sz w:val="22"/>
                <w:szCs w:val="22"/>
              </w:rPr>
            </w:pPr>
            <w:r w:rsidRPr="0027624F">
              <w:rPr>
                <w:rFonts w:asciiTheme="minorHAnsi" w:hAnsiTheme="minorHAnsi" w:cs="Arial"/>
                <w:sz w:val="22"/>
                <w:szCs w:val="22"/>
              </w:rPr>
              <w:t>Leasehold Improvements</w:t>
            </w:r>
          </w:p>
        </w:tc>
        <w:tc>
          <w:tcPr>
            <w:tcW w:w="2406" w:type="dxa"/>
          </w:tcPr>
          <w:p w:rsidR="0027624F" w:rsidRPr="0010318F" w:rsidRDefault="0027624F" w:rsidP="00682013">
            <w:pPr>
              <w:jc w:val="right"/>
              <w:rPr>
                <w:rFonts w:asciiTheme="minorHAnsi" w:hAnsiTheme="minorHAnsi"/>
                <w:sz w:val="22"/>
                <w:szCs w:val="22"/>
              </w:rPr>
            </w:pPr>
            <w:r w:rsidRPr="0010318F">
              <w:rPr>
                <w:rFonts w:asciiTheme="minorHAnsi" w:hAnsiTheme="minorHAnsi" w:cs="Arial"/>
                <w:sz w:val="22"/>
                <w:szCs w:val="22"/>
              </w:rPr>
              <w:t>9,000</w:t>
            </w:r>
          </w:p>
        </w:tc>
        <w:tc>
          <w:tcPr>
            <w:tcW w:w="3192" w:type="dxa"/>
          </w:tcPr>
          <w:p w:rsidR="0027624F" w:rsidRPr="0010318F" w:rsidRDefault="0027624F" w:rsidP="00682013">
            <w:pPr>
              <w:jc w:val="right"/>
              <w:rPr>
                <w:rFonts w:asciiTheme="minorHAnsi" w:hAnsiTheme="minorHAnsi"/>
                <w:color w:val="000000"/>
                <w:sz w:val="22"/>
                <w:szCs w:val="22"/>
              </w:rPr>
            </w:pPr>
            <w:r w:rsidRPr="0010318F">
              <w:rPr>
                <w:rFonts w:asciiTheme="minorHAnsi" w:hAnsiTheme="minorHAnsi" w:cs="Arial"/>
                <w:sz w:val="22"/>
                <w:szCs w:val="22"/>
              </w:rPr>
              <w:t>6,049,850</w:t>
            </w:r>
          </w:p>
        </w:tc>
      </w:tr>
      <w:tr w:rsidR="0027624F" w:rsidRPr="0010318F" w:rsidTr="00B429EF">
        <w:tc>
          <w:tcPr>
            <w:tcW w:w="3978" w:type="dxa"/>
          </w:tcPr>
          <w:p w:rsidR="0027624F" w:rsidRPr="0027624F" w:rsidRDefault="0027624F" w:rsidP="0009311C">
            <w:pPr>
              <w:rPr>
                <w:rFonts w:asciiTheme="minorHAnsi" w:hAnsiTheme="minorHAnsi"/>
                <w:b/>
                <w:sz w:val="22"/>
                <w:szCs w:val="22"/>
              </w:rPr>
            </w:pPr>
            <w:r w:rsidRPr="0027624F">
              <w:rPr>
                <w:rFonts w:asciiTheme="minorHAnsi" w:hAnsiTheme="minorHAnsi" w:cs="Arial"/>
                <w:b/>
                <w:sz w:val="22"/>
                <w:szCs w:val="22"/>
              </w:rPr>
              <w:t>Intangible assets</w:t>
            </w:r>
          </w:p>
        </w:tc>
        <w:tc>
          <w:tcPr>
            <w:tcW w:w="2406" w:type="dxa"/>
          </w:tcPr>
          <w:p w:rsidR="0027624F" w:rsidRPr="0010318F" w:rsidRDefault="0027624F" w:rsidP="0009311C">
            <w:pPr>
              <w:rPr>
                <w:rFonts w:asciiTheme="minorHAnsi" w:hAnsiTheme="minorHAnsi"/>
                <w:sz w:val="22"/>
                <w:szCs w:val="22"/>
              </w:rPr>
            </w:pPr>
          </w:p>
        </w:tc>
        <w:tc>
          <w:tcPr>
            <w:tcW w:w="3192" w:type="dxa"/>
          </w:tcPr>
          <w:p w:rsidR="0027624F" w:rsidRPr="0010318F" w:rsidRDefault="0027624F" w:rsidP="0009311C">
            <w:pPr>
              <w:rPr>
                <w:rFonts w:asciiTheme="minorHAnsi" w:hAnsiTheme="minorHAnsi"/>
                <w:sz w:val="22"/>
                <w:szCs w:val="22"/>
              </w:rPr>
            </w:pPr>
          </w:p>
        </w:tc>
      </w:tr>
      <w:tr w:rsidR="0027624F" w:rsidRPr="0010318F" w:rsidTr="00CA6641">
        <w:trPr>
          <w:trHeight w:val="295"/>
        </w:trPr>
        <w:tc>
          <w:tcPr>
            <w:tcW w:w="3978" w:type="dxa"/>
          </w:tcPr>
          <w:p w:rsidR="0027624F" w:rsidRPr="0027624F" w:rsidRDefault="0027624F" w:rsidP="005A40B2">
            <w:pPr>
              <w:rPr>
                <w:rFonts w:asciiTheme="minorHAnsi" w:hAnsiTheme="minorHAnsi" w:cs="Arial"/>
                <w:sz w:val="22"/>
                <w:szCs w:val="22"/>
              </w:rPr>
            </w:pPr>
            <w:r w:rsidRPr="0027624F">
              <w:rPr>
                <w:rFonts w:asciiTheme="minorHAnsi" w:hAnsiTheme="minorHAnsi" w:cs="Arial"/>
                <w:sz w:val="22"/>
                <w:szCs w:val="22"/>
              </w:rPr>
              <w:t>Patent</w:t>
            </w:r>
          </w:p>
        </w:tc>
        <w:tc>
          <w:tcPr>
            <w:tcW w:w="2406" w:type="dxa"/>
          </w:tcPr>
          <w:p w:rsidR="0027624F" w:rsidRPr="0010318F" w:rsidRDefault="0027624F" w:rsidP="00B429EF">
            <w:pPr>
              <w:jc w:val="right"/>
              <w:rPr>
                <w:rFonts w:asciiTheme="minorHAnsi" w:hAnsiTheme="minorHAnsi"/>
                <w:sz w:val="22"/>
                <w:szCs w:val="22"/>
              </w:rPr>
            </w:pPr>
            <w:r w:rsidRPr="0010318F">
              <w:rPr>
                <w:rFonts w:asciiTheme="minorHAnsi" w:hAnsiTheme="minorHAnsi" w:cs="Arial"/>
                <w:sz w:val="22"/>
                <w:szCs w:val="22"/>
              </w:rPr>
              <w:t>57,750</w:t>
            </w:r>
          </w:p>
        </w:tc>
        <w:tc>
          <w:tcPr>
            <w:tcW w:w="3192" w:type="dxa"/>
          </w:tcPr>
          <w:p w:rsidR="0027624F" w:rsidRPr="0010318F" w:rsidRDefault="0027624F" w:rsidP="0009311C">
            <w:pPr>
              <w:rPr>
                <w:rFonts w:asciiTheme="minorHAnsi" w:hAnsiTheme="minorHAnsi"/>
                <w:sz w:val="22"/>
                <w:szCs w:val="22"/>
              </w:rPr>
            </w:pPr>
          </w:p>
        </w:tc>
      </w:tr>
      <w:tr w:rsidR="0027624F" w:rsidRPr="0010318F" w:rsidTr="00B429EF">
        <w:tc>
          <w:tcPr>
            <w:tcW w:w="3978" w:type="dxa"/>
          </w:tcPr>
          <w:p w:rsidR="0027624F" w:rsidRPr="0027624F" w:rsidRDefault="0027624F" w:rsidP="005A40B2">
            <w:pPr>
              <w:rPr>
                <w:rFonts w:asciiTheme="minorHAnsi" w:hAnsiTheme="minorHAnsi" w:cs="Arial"/>
                <w:sz w:val="22"/>
                <w:szCs w:val="22"/>
              </w:rPr>
            </w:pPr>
            <w:r w:rsidRPr="0027624F">
              <w:rPr>
                <w:rFonts w:asciiTheme="minorHAnsi" w:hAnsiTheme="minorHAnsi" w:cs="Arial"/>
                <w:sz w:val="22"/>
                <w:szCs w:val="22"/>
              </w:rPr>
              <w:t>Deferred Development Costs</w:t>
            </w:r>
          </w:p>
        </w:tc>
        <w:tc>
          <w:tcPr>
            <w:tcW w:w="2406" w:type="dxa"/>
          </w:tcPr>
          <w:p w:rsidR="0027624F" w:rsidRPr="0010318F" w:rsidRDefault="0027624F" w:rsidP="00B429EF">
            <w:pPr>
              <w:jc w:val="right"/>
              <w:rPr>
                <w:rFonts w:asciiTheme="minorHAnsi" w:hAnsiTheme="minorHAnsi"/>
                <w:sz w:val="22"/>
                <w:szCs w:val="22"/>
              </w:rPr>
            </w:pPr>
            <w:r w:rsidRPr="0010318F">
              <w:rPr>
                <w:rFonts w:asciiTheme="minorHAnsi" w:hAnsiTheme="minorHAnsi" w:cs="Arial"/>
                <w:sz w:val="22"/>
                <w:szCs w:val="22"/>
              </w:rPr>
              <w:t>600,000</w:t>
            </w:r>
          </w:p>
        </w:tc>
        <w:tc>
          <w:tcPr>
            <w:tcW w:w="3192" w:type="dxa"/>
          </w:tcPr>
          <w:p w:rsidR="0027624F" w:rsidRPr="0010318F" w:rsidRDefault="0027624F" w:rsidP="00B429EF">
            <w:pPr>
              <w:jc w:val="right"/>
              <w:rPr>
                <w:rFonts w:asciiTheme="minorHAnsi" w:hAnsiTheme="minorHAnsi"/>
                <w:sz w:val="22"/>
                <w:szCs w:val="22"/>
              </w:rPr>
            </w:pPr>
            <w:r w:rsidRPr="0010318F">
              <w:rPr>
                <w:rFonts w:asciiTheme="minorHAnsi" w:hAnsiTheme="minorHAnsi"/>
                <w:sz w:val="22"/>
                <w:szCs w:val="22"/>
              </w:rPr>
              <w:t>657,750</w:t>
            </w:r>
          </w:p>
        </w:tc>
      </w:tr>
      <w:tr w:rsidR="0027624F" w:rsidRPr="0010318F" w:rsidTr="00B429EF">
        <w:tc>
          <w:tcPr>
            <w:tcW w:w="3978" w:type="dxa"/>
          </w:tcPr>
          <w:p w:rsidR="0027624F" w:rsidRPr="0027624F" w:rsidRDefault="0027624F" w:rsidP="0009311C">
            <w:pPr>
              <w:rPr>
                <w:rFonts w:asciiTheme="minorHAnsi" w:hAnsiTheme="minorHAnsi"/>
                <w:b/>
                <w:sz w:val="22"/>
                <w:szCs w:val="22"/>
              </w:rPr>
            </w:pPr>
            <w:r w:rsidRPr="0027624F">
              <w:rPr>
                <w:rFonts w:asciiTheme="minorHAnsi" w:hAnsiTheme="minorHAnsi"/>
                <w:b/>
                <w:sz w:val="22"/>
                <w:szCs w:val="22"/>
              </w:rPr>
              <w:t>Goodwill</w:t>
            </w:r>
          </w:p>
        </w:tc>
        <w:tc>
          <w:tcPr>
            <w:tcW w:w="2406" w:type="dxa"/>
          </w:tcPr>
          <w:p w:rsidR="0027624F" w:rsidRPr="0010318F" w:rsidRDefault="0027624F" w:rsidP="00B429EF">
            <w:pPr>
              <w:jc w:val="right"/>
              <w:rPr>
                <w:rFonts w:asciiTheme="minorHAnsi" w:hAnsiTheme="minorHAnsi"/>
                <w:sz w:val="22"/>
                <w:szCs w:val="22"/>
              </w:rPr>
            </w:pPr>
          </w:p>
        </w:tc>
        <w:tc>
          <w:tcPr>
            <w:tcW w:w="3192" w:type="dxa"/>
          </w:tcPr>
          <w:p w:rsidR="0027624F" w:rsidRPr="0010318F" w:rsidRDefault="0027624F" w:rsidP="00B429EF">
            <w:pPr>
              <w:jc w:val="right"/>
              <w:rPr>
                <w:rFonts w:asciiTheme="minorHAnsi" w:hAnsiTheme="minorHAnsi"/>
                <w:sz w:val="22"/>
                <w:szCs w:val="22"/>
              </w:rPr>
            </w:pPr>
            <w:r w:rsidRPr="0010318F">
              <w:rPr>
                <w:rFonts w:asciiTheme="minorHAnsi" w:hAnsiTheme="minorHAnsi" w:cs="Arial"/>
                <w:sz w:val="22"/>
                <w:szCs w:val="22"/>
              </w:rPr>
              <w:t>163,000</w:t>
            </w:r>
          </w:p>
        </w:tc>
      </w:tr>
      <w:tr w:rsidR="0027624F" w:rsidRPr="0010318F" w:rsidTr="00B429EF">
        <w:tc>
          <w:tcPr>
            <w:tcW w:w="3978" w:type="dxa"/>
          </w:tcPr>
          <w:p w:rsidR="0027624F" w:rsidRPr="0010318F" w:rsidRDefault="0027624F" w:rsidP="0009311C">
            <w:pPr>
              <w:rPr>
                <w:rFonts w:asciiTheme="minorHAnsi" w:hAnsiTheme="minorHAnsi"/>
                <w:color w:val="FF0000"/>
                <w:sz w:val="22"/>
                <w:szCs w:val="22"/>
              </w:rPr>
            </w:pPr>
          </w:p>
        </w:tc>
        <w:tc>
          <w:tcPr>
            <w:tcW w:w="2406" w:type="dxa"/>
          </w:tcPr>
          <w:p w:rsidR="0027624F" w:rsidRPr="0010318F" w:rsidRDefault="0027624F" w:rsidP="00B429EF">
            <w:pPr>
              <w:jc w:val="right"/>
              <w:rPr>
                <w:rFonts w:asciiTheme="minorHAnsi" w:hAnsiTheme="minorHAnsi"/>
                <w:sz w:val="22"/>
                <w:szCs w:val="22"/>
              </w:rPr>
            </w:pPr>
          </w:p>
        </w:tc>
        <w:tc>
          <w:tcPr>
            <w:tcW w:w="3192" w:type="dxa"/>
          </w:tcPr>
          <w:p w:rsidR="0027624F" w:rsidRPr="0010318F" w:rsidRDefault="0027624F" w:rsidP="00176664">
            <w:pPr>
              <w:jc w:val="right"/>
              <w:rPr>
                <w:rFonts w:asciiTheme="minorHAnsi" w:hAnsiTheme="minorHAnsi"/>
                <w:b/>
                <w:color w:val="FF0000"/>
                <w:sz w:val="22"/>
                <w:szCs w:val="22"/>
              </w:rPr>
            </w:pPr>
          </w:p>
        </w:tc>
      </w:tr>
    </w:tbl>
    <w:p w:rsidR="00B429EF" w:rsidRPr="0010318F" w:rsidRDefault="00B429EF" w:rsidP="0009311C">
      <w:pPr>
        <w:rPr>
          <w:rFonts w:asciiTheme="minorHAnsi" w:hAnsiTheme="minorHAnsi"/>
          <w:sz w:val="22"/>
          <w:szCs w:val="22"/>
        </w:rPr>
      </w:pPr>
    </w:p>
    <w:p w:rsidR="00B429EF" w:rsidRPr="0010318F" w:rsidRDefault="00215876" w:rsidP="0009311C">
      <w:pPr>
        <w:rPr>
          <w:rFonts w:asciiTheme="minorHAnsi" w:hAnsiTheme="minorHAnsi"/>
          <w:sz w:val="22"/>
          <w:szCs w:val="22"/>
        </w:rPr>
      </w:pPr>
      <w:r w:rsidRPr="0010318F">
        <w:rPr>
          <w:rFonts w:asciiTheme="minorHAnsi" w:hAnsiTheme="minorHAnsi"/>
          <w:sz w:val="22"/>
          <w:szCs w:val="22"/>
        </w:rPr>
        <w:t>The following</w:t>
      </w:r>
      <w:r w:rsidR="00682013" w:rsidRPr="0010318F">
        <w:rPr>
          <w:rFonts w:asciiTheme="minorHAnsi" w:hAnsiTheme="minorHAnsi"/>
          <w:sz w:val="22"/>
          <w:szCs w:val="22"/>
        </w:rPr>
        <w:t xml:space="preserve"> are supporting details</w:t>
      </w:r>
      <w:r w:rsidRPr="0010318F">
        <w:rPr>
          <w:rFonts w:asciiTheme="minorHAnsi" w:hAnsiTheme="minorHAnsi"/>
          <w:sz w:val="22"/>
          <w:szCs w:val="22"/>
        </w:rPr>
        <w:t>:</w:t>
      </w:r>
    </w:p>
    <w:p w:rsidR="00B429EF" w:rsidRPr="0010318F" w:rsidRDefault="00B429EF" w:rsidP="0009311C">
      <w:pPr>
        <w:rPr>
          <w:rFonts w:asciiTheme="minorHAnsi" w:hAnsiTheme="minorHAnsi"/>
          <w:sz w:val="22"/>
          <w:szCs w:val="22"/>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u w:val="single"/>
        </w:rPr>
        <w:t>Property, Plant and Equipment</w:t>
      </w:r>
      <w:r w:rsidRPr="0010318F">
        <w:rPr>
          <w:rFonts w:asciiTheme="minorHAnsi" w:hAnsiTheme="minorHAnsi" w:cs="Arial"/>
          <w:sz w:val="22"/>
          <w:szCs w:val="22"/>
        </w:rPr>
        <w:t xml:space="preserve">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Equipment</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t xml:space="preserve">1,160,000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Less: Accumulated depreciation</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u w:val="single"/>
        </w:rPr>
        <w:t>0</w:t>
      </w:r>
      <w:r w:rsidR="0010318F">
        <w:rPr>
          <w:rFonts w:asciiTheme="minorHAnsi" w:hAnsiTheme="minorHAnsi" w:cs="Arial"/>
          <w:sz w:val="22"/>
          <w:szCs w:val="22"/>
        </w:rPr>
        <w:tab/>
      </w:r>
      <w:r w:rsidR="0010318F">
        <w:rPr>
          <w:rFonts w:asciiTheme="minorHAnsi" w:hAnsiTheme="minorHAnsi" w:cs="Arial"/>
          <w:sz w:val="22"/>
          <w:szCs w:val="22"/>
        </w:rPr>
        <w:tab/>
      </w:r>
      <w:r w:rsidRPr="0010318F">
        <w:rPr>
          <w:rFonts w:asciiTheme="minorHAnsi" w:hAnsiTheme="minorHAnsi" w:cs="Arial"/>
          <w:sz w:val="22"/>
          <w:szCs w:val="22"/>
        </w:rPr>
        <w:t>1,160,000</w:t>
      </w:r>
    </w:p>
    <w:p w:rsidR="0009311C" w:rsidRPr="0010318F" w:rsidRDefault="0009311C" w:rsidP="0009311C">
      <w:pPr>
        <w:rPr>
          <w:rFonts w:asciiTheme="minorHAnsi" w:hAnsiTheme="minorHAnsi" w:cs="Arial"/>
          <w:sz w:val="22"/>
          <w:szCs w:val="22"/>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Building (Research facility)</w:t>
      </w:r>
      <w:r w:rsidRPr="0010318F">
        <w:rPr>
          <w:rFonts w:asciiTheme="minorHAnsi" w:hAnsiTheme="minorHAnsi" w:cs="Arial"/>
          <w:sz w:val="22"/>
          <w:szCs w:val="22"/>
        </w:rPr>
        <w:tab/>
      </w:r>
      <w:r w:rsidRPr="0010318F">
        <w:rPr>
          <w:rFonts w:asciiTheme="minorHAnsi" w:hAnsiTheme="minorHAnsi" w:cs="Arial"/>
          <w:sz w:val="22"/>
          <w:szCs w:val="22"/>
        </w:rPr>
        <w:tab/>
        <w:t xml:space="preserve">5,006,000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Less: Accumulated depreciation</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u w:val="single"/>
        </w:rPr>
        <w:t>125,150</w:t>
      </w:r>
      <w:r w:rsidRPr="0010318F">
        <w:rPr>
          <w:rFonts w:asciiTheme="minorHAnsi" w:hAnsiTheme="minorHAnsi" w:cs="Arial"/>
          <w:sz w:val="22"/>
          <w:szCs w:val="22"/>
        </w:rPr>
        <w:t xml:space="preserve">    </w:t>
      </w:r>
      <w:r w:rsidRPr="0010318F">
        <w:rPr>
          <w:rFonts w:asciiTheme="minorHAnsi" w:hAnsiTheme="minorHAnsi" w:cs="Arial"/>
          <w:sz w:val="22"/>
          <w:szCs w:val="22"/>
        </w:rPr>
        <w:tab/>
        <w:t>4,880,850</w:t>
      </w:r>
    </w:p>
    <w:p w:rsidR="0009311C" w:rsidRPr="0010318F" w:rsidRDefault="0009311C" w:rsidP="0009311C">
      <w:pPr>
        <w:rPr>
          <w:rFonts w:asciiTheme="minorHAnsi" w:hAnsiTheme="minorHAnsi" w:cs="Arial"/>
          <w:sz w:val="22"/>
          <w:szCs w:val="22"/>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L</w:t>
      </w:r>
      <w:r w:rsidR="0010318F">
        <w:rPr>
          <w:rFonts w:asciiTheme="minorHAnsi" w:hAnsiTheme="minorHAnsi" w:cs="Arial"/>
          <w:sz w:val="22"/>
          <w:szCs w:val="22"/>
        </w:rPr>
        <w:t>easehold improvements (carpet)</w:t>
      </w:r>
      <w:r w:rsidR="0010318F">
        <w:rPr>
          <w:rFonts w:asciiTheme="minorHAnsi" w:hAnsiTheme="minorHAnsi" w:cs="Arial"/>
          <w:sz w:val="22"/>
          <w:szCs w:val="22"/>
        </w:rPr>
        <w:tab/>
      </w:r>
      <w:r w:rsidRPr="0010318F">
        <w:rPr>
          <w:rFonts w:asciiTheme="minorHAnsi" w:hAnsiTheme="minorHAnsi" w:cs="Arial"/>
          <w:sz w:val="22"/>
          <w:szCs w:val="22"/>
        </w:rPr>
        <w:t xml:space="preserve">10,000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Less: Accumulated depreciation</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u w:val="single"/>
        </w:rPr>
        <w:t>1,000</w:t>
      </w:r>
      <w:r w:rsidRPr="0010318F">
        <w:rPr>
          <w:rFonts w:asciiTheme="minorHAnsi" w:hAnsiTheme="minorHAnsi" w:cs="Arial"/>
          <w:sz w:val="22"/>
          <w:szCs w:val="22"/>
        </w:rPr>
        <w:t xml:space="preserve">      </w:t>
      </w:r>
      <w:r w:rsidRPr="0010318F">
        <w:rPr>
          <w:rFonts w:asciiTheme="minorHAnsi" w:hAnsiTheme="minorHAnsi" w:cs="Arial"/>
          <w:sz w:val="22"/>
          <w:szCs w:val="22"/>
        </w:rPr>
        <w:tab/>
      </w:r>
      <w:r w:rsidRPr="0010318F">
        <w:rPr>
          <w:rFonts w:asciiTheme="minorHAnsi" w:hAnsiTheme="minorHAnsi" w:cs="Arial"/>
          <w:sz w:val="22"/>
          <w:szCs w:val="22"/>
        </w:rPr>
        <w:tab/>
        <w:t>9,000</w:t>
      </w:r>
    </w:p>
    <w:p w:rsidR="0009311C" w:rsidRPr="0010318F" w:rsidRDefault="0009311C" w:rsidP="0009311C">
      <w:pPr>
        <w:rPr>
          <w:rFonts w:asciiTheme="minorHAnsi" w:hAnsiTheme="minorHAnsi" w:cs="Arial"/>
          <w:sz w:val="22"/>
          <w:szCs w:val="22"/>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u w:val="single"/>
        </w:rPr>
        <w:t>Intangible assets</w:t>
      </w:r>
      <w:r w:rsidRPr="0010318F">
        <w:rPr>
          <w:rFonts w:asciiTheme="minorHAnsi" w:hAnsiTheme="minorHAnsi" w:cs="Arial"/>
          <w:sz w:val="22"/>
          <w:szCs w:val="22"/>
        </w:rPr>
        <w:t xml:space="preserve">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Patent</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t xml:space="preserve">60,000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Less: Accumulated amortization</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u w:val="single"/>
        </w:rPr>
        <w:t>2,250</w:t>
      </w:r>
      <w:r w:rsidRPr="0010318F">
        <w:rPr>
          <w:rFonts w:asciiTheme="minorHAnsi" w:hAnsiTheme="minorHAnsi" w:cs="Arial"/>
          <w:sz w:val="22"/>
          <w:szCs w:val="22"/>
        </w:rPr>
        <w:tab/>
        <w:t xml:space="preserve">  </w:t>
      </w:r>
      <w:r w:rsidRPr="0010318F">
        <w:rPr>
          <w:rFonts w:asciiTheme="minorHAnsi" w:hAnsiTheme="minorHAnsi" w:cs="Arial"/>
          <w:sz w:val="22"/>
          <w:szCs w:val="22"/>
        </w:rPr>
        <w:tab/>
      </w:r>
      <w:r w:rsidRPr="0010318F">
        <w:rPr>
          <w:rFonts w:asciiTheme="minorHAnsi" w:hAnsiTheme="minorHAnsi" w:cs="Arial"/>
          <w:sz w:val="22"/>
          <w:szCs w:val="22"/>
        </w:rPr>
        <w:tab/>
        <w:t>57,750</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 xml:space="preserve">Deferred development costs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w:t>
      </w:r>
      <w:proofErr w:type="gramStart"/>
      <w:r w:rsidRPr="0010318F">
        <w:rPr>
          <w:rFonts w:asciiTheme="minorHAnsi" w:hAnsiTheme="minorHAnsi" w:cs="Arial"/>
          <w:sz w:val="22"/>
          <w:szCs w:val="22"/>
        </w:rPr>
        <w:t>or</w:t>
      </w:r>
      <w:proofErr w:type="gramEnd"/>
      <w:r w:rsidRPr="0010318F">
        <w:rPr>
          <w:rFonts w:asciiTheme="minorHAnsi" w:hAnsiTheme="minorHAnsi" w:cs="Arial"/>
          <w:sz w:val="22"/>
          <w:szCs w:val="22"/>
        </w:rPr>
        <w:t xml:space="preserve"> Development costs)</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t xml:space="preserve">600,000 </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Less: Accumulated amortization</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u w:val="single"/>
        </w:rPr>
        <w:t>0</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t>600,000</w:t>
      </w:r>
    </w:p>
    <w:p w:rsidR="0009311C" w:rsidRPr="0010318F" w:rsidRDefault="0009311C" w:rsidP="0009311C">
      <w:pPr>
        <w:rPr>
          <w:rFonts w:asciiTheme="minorHAnsi" w:hAnsiTheme="minorHAnsi" w:cs="Arial"/>
          <w:sz w:val="22"/>
          <w:szCs w:val="22"/>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u w:val="single"/>
        </w:rPr>
        <w:t>Goodwill</w:t>
      </w:r>
      <w:r w:rsidRPr="0010318F">
        <w:rPr>
          <w:rFonts w:asciiTheme="minorHAnsi" w:hAnsiTheme="minorHAnsi" w:cs="Arial"/>
          <w:sz w:val="22"/>
          <w:szCs w:val="22"/>
        </w:rPr>
        <w:t xml:space="preserve"> </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t xml:space="preserve">163,000 </w:t>
      </w:r>
    </w:p>
    <w:p w:rsidR="0009311C" w:rsidRPr="0010318F" w:rsidRDefault="0009311C" w:rsidP="0009311C">
      <w:pPr>
        <w:rPr>
          <w:rFonts w:asciiTheme="minorHAnsi" w:hAnsiTheme="minorHAnsi" w:cs="Arial"/>
          <w:sz w:val="22"/>
          <w:szCs w:val="22"/>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u w:val="single"/>
        </w:rPr>
        <w:t>Current liabilities</w:t>
      </w:r>
      <w:r w:rsidRPr="0010318F">
        <w:rPr>
          <w:rFonts w:asciiTheme="minorHAnsi" w:hAnsiTheme="minorHAnsi" w:cs="Arial"/>
          <w:sz w:val="22"/>
          <w:szCs w:val="22"/>
        </w:rPr>
        <w:t xml:space="preserve"> </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 xml:space="preserve">Notes payable </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t xml:space="preserve">460,000 </w:t>
      </w:r>
    </w:p>
    <w:tbl>
      <w:tblPr>
        <w:tblW w:w="0" w:type="auto"/>
        <w:tblLayout w:type="fixed"/>
        <w:tblLook w:val="0000" w:firstRow="0" w:lastRow="0" w:firstColumn="0" w:lastColumn="0" w:noHBand="0" w:noVBand="0"/>
      </w:tblPr>
      <w:tblGrid>
        <w:gridCol w:w="7054"/>
        <w:gridCol w:w="990"/>
        <w:gridCol w:w="990"/>
      </w:tblGrid>
      <w:tr w:rsidR="0009311C" w:rsidRPr="0010318F" w:rsidTr="00CA6641">
        <w:tc>
          <w:tcPr>
            <w:tcW w:w="7054" w:type="dxa"/>
          </w:tcPr>
          <w:p w:rsidR="0009311C" w:rsidRPr="0010318F" w:rsidRDefault="0009311C" w:rsidP="00CA6641">
            <w:pPr>
              <w:tabs>
                <w:tab w:val="left" w:pos="720"/>
                <w:tab w:val="right" w:leader="dot" w:pos="7200"/>
              </w:tabs>
              <w:rPr>
                <w:rFonts w:asciiTheme="minorHAnsi" w:hAnsiTheme="minorHAnsi"/>
                <w:sz w:val="22"/>
                <w:szCs w:val="22"/>
              </w:rPr>
            </w:pPr>
          </w:p>
          <w:p w:rsidR="0009311C" w:rsidRPr="0010318F" w:rsidRDefault="0009311C" w:rsidP="00CA6641">
            <w:pPr>
              <w:tabs>
                <w:tab w:val="left" w:pos="720"/>
                <w:tab w:val="right" w:leader="dot" w:pos="7200"/>
              </w:tabs>
              <w:rPr>
                <w:rFonts w:asciiTheme="minorHAnsi" w:hAnsiTheme="minorHAnsi"/>
                <w:sz w:val="22"/>
                <w:szCs w:val="22"/>
                <w:u w:val="single"/>
              </w:rPr>
            </w:pPr>
            <w:r w:rsidRPr="0010318F">
              <w:rPr>
                <w:rFonts w:asciiTheme="minorHAnsi" w:hAnsiTheme="minorHAnsi"/>
                <w:sz w:val="22"/>
                <w:szCs w:val="22"/>
                <w:u w:val="single"/>
              </w:rPr>
              <w:t>Calculations:</w:t>
            </w:r>
          </w:p>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Amortization expense - Patent</w:t>
            </w:r>
            <w:r w:rsidRPr="0010318F">
              <w:rPr>
                <w:rFonts w:asciiTheme="minorHAnsi" w:hAnsiTheme="minorHAnsi"/>
                <w:sz w:val="22"/>
                <w:szCs w:val="22"/>
              </w:rPr>
              <w:tab/>
            </w:r>
          </w:p>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 xml:space="preserve">       Accumulated Amortization - Patent</w:t>
            </w:r>
            <w:r w:rsidRPr="0010318F">
              <w:rPr>
                <w:rFonts w:asciiTheme="minorHAnsi" w:hAnsiTheme="minorHAnsi"/>
                <w:sz w:val="22"/>
                <w:szCs w:val="22"/>
              </w:rPr>
              <w:tab/>
            </w:r>
          </w:p>
        </w:tc>
        <w:tc>
          <w:tcPr>
            <w:tcW w:w="990" w:type="dxa"/>
          </w:tcPr>
          <w:p w:rsidR="0009311C" w:rsidRPr="0010318F" w:rsidRDefault="0009311C" w:rsidP="00CA6641">
            <w:pPr>
              <w:jc w:val="right"/>
              <w:rPr>
                <w:rFonts w:asciiTheme="minorHAnsi" w:hAnsiTheme="minorHAnsi"/>
                <w:sz w:val="22"/>
                <w:szCs w:val="22"/>
              </w:rPr>
            </w:pPr>
          </w:p>
          <w:p w:rsidR="0009311C" w:rsidRPr="0010318F" w:rsidRDefault="0009311C" w:rsidP="00CA6641">
            <w:pPr>
              <w:jc w:val="right"/>
              <w:rPr>
                <w:rFonts w:asciiTheme="minorHAnsi" w:hAnsiTheme="minorHAnsi"/>
                <w:sz w:val="22"/>
                <w:szCs w:val="22"/>
              </w:rPr>
            </w:pPr>
          </w:p>
          <w:p w:rsidR="0009311C" w:rsidRPr="0010318F" w:rsidRDefault="0010318F" w:rsidP="00CA6641">
            <w:pPr>
              <w:jc w:val="right"/>
              <w:rPr>
                <w:rFonts w:asciiTheme="minorHAnsi" w:hAnsiTheme="minorHAnsi"/>
                <w:sz w:val="22"/>
                <w:szCs w:val="22"/>
              </w:rPr>
            </w:pPr>
            <w:r w:rsidRPr="0010318F">
              <w:rPr>
                <w:rFonts w:asciiTheme="minorHAnsi" w:hAnsiTheme="minorHAnsi"/>
                <w:sz w:val="22"/>
                <w:szCs w:val="22"/>
              </w:rPr>
              <w:t>2,250</w:t>
            </w:r>
          </w:p>
          <w:p w:rsidR="0009311C" w:rsidRPr="0010318F" w:rsidRDefault="0009311C" w:rsidP="0010318F">
            <w:pPr>
              <w:rPr>
                <w:rFonts w:asciiTheme="minorHAnsi" w:hAnsiTheme="minorHAnsi"/>
                <w:sz w:val="22"/>
                <w:szCs w:val="22"/>
              </w:rPr>
            </w:pPr>
          </w:p>
        </w:tc>
        <w:tc>
          <w:tcPr>
            <w:tcW w:w="990" w:type="dxa"/>
          </w:tcPr>
          <w:p w:rsidR="0009311C" w:rsidRPr="0010318F" w:rsidRDefault="0009311C" w:rsidP="00CA6641">
            <w:pPr>
              <w:jc w:val="right"/>
              <w:rPr>
                <w:rFonts w:asciiTheme="minorHAnsi" w:hAnsiTheme="minorHAnsi"/>
                <w:sz w:val="22"/>
                <w:szCs w:val="22"/>
              </w:rPr>
            </w:pPr>
          </w:p>
          <w:p w:rsidR="0009311C" w:rsidRPr="0010318F" w:rsidRDefault="0009311C" w:rsidP="00CA6641">
            <w:pPr>
              <w:jc w:val="right"/>
              <w:rPr>
                <w:rFonts w:asciiTheme="minorHAnsi" w:hAnsiTheme="minorHAnsi"/>
                <w:sz w:val="22"/>
                <w:szCs w:val="22"/>
              </w:rPr>
            </w:pPr>
          </w:p>
          <w:p w:rsidR="0009311C" w:rsidRPr="0010318F" w:rsidRDefault="0009311C" w:rsidP="00CA6641">
            <w:pPr>
              <w:jc w:val="right"/>
              <w:rPr>
                <w:rFonts w:asciiTheme="minorHAnsi" w:hAnsiTheme="minorHAnsi"/>
                <w:sz w:val="22"/>
                <w:szCs w:val="22"/>
              </w:rPr>
            </w:pPr>
          </w:p>
          <w:p w:rsidR="0009311C" w:rsidRPr="0010318F" w:rsidRDefault="0010318F" w:rsidP="0010318F">
            <w:pPr>
              <w:jc w:val="right"/>
              <w:rPr>
                <w:rFonts w:asciiTheme="minorHAnsi" w:hAnsiTheme="minorHAnsi"/>
                <w:sz w:val="22"/>
                <w:szCs w:val="22"/>
              </w:rPr>
            </w:pPr>
            <w:r w:rsidRPr="0010318F">
              <w:rPr>
                <w:rFonts w:asciiTheme="minorHAnsi" w:hAnsiTheme="minorHAnsi"/>
                <w:sz w:val="22"/>
                <w:szCs w:val="22"/>
              </w:rPr>
              <w:t>2,250</w:t>
            </w:r>
          </w:p>
        </w:tc>
      </w:tr>
      <w:tr w:rsidR="0009311C" w:rsidRPr="0010318F" w:rsidTr="00CA6641">
        <w:tc>
          <w:tcPr>
            <w:tcW w:w="7054" w:type="dxa"/>
          </w:tcPr>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 xml:space="preserve">(60,000 </w:t>
            </w:r>
            <w:r w:rsidRPr="0010318F">
              <w:rPr>
                <w:rFonts w:asciiTheme="minorHAnsi" w:hAnsiTheme="minorHAnsi"/>
                <w:sz w:val="22"/>
                <w:szCs w:val="22"/>
              </w:rPr>
              <w:sym w:font="Symbol" w:char="F0B8"/>
            </w:r>
            <w:r w:rsidRPr="0010318F">
              <w:rPr>
                <w:rFonts w:asciiTheme="minorHAnsi" w:hAnsiTheme="minorHAnsi"/>
                <w:sz w:val="22"/>
                <w:szCs w:val="22"/>
              </w:rPr>
              <w:t xml:space="preserve"> 20 years legal life)  x  9/12 months =  2,250</w:t>
            </w:r>
          </w:p>
        </w:tc>
        <w:tc>
          <w:tcPr>
            <w:tcW w:w="990" w:type="dxa"/>
          </w:tcPr>
          <w:p w:rsidR="0009311C" w:rsidRPr="0010318F" w:rsidRDefault="0009311C" w:rsidP="00CA6641">
            <w:pPr>
              <w:jc w:val="right"/>
              <w:rPr>
                <w:rFonts w:asciiTheme="minorHAnsi" w:hAnsiTheme="minorHAnsi"/>
                <w:sz w:val="22"/>
                <w:szCs w:val="22"/>
              </w:rPr>
            </w:pPr>
          </w:p>
        </w:tc>
        <w:tc>
          <w:tcPr>
            <w:tcW w:w="990" w:type="dxa"/>
          </w:tcPr>
          <w:p w:rsidR="0009311C" w:rsidRPr="0010318F" w:rsidRDefault="0009311C" w:rsidP="00CA6641">
            <w:pPr>
              <w:jc w:val="right"/>
              <w:rPr>
                <w:rFonts w:asciiTheme="minorHAnsi" w:hAnsiTheme="minorHAnsi"/>
                <w:sz w:val="22"/>
                <w:szCs w:val="22"/>
              </w:rPr>
            </w:pPr>
          </w:p>
        </w:tc>
      </w:tr>
      <w:tr w:rsidR="0009311C" w:rsidRPr="0010318F" w:rsidTr="00CA6641">
        <w:tc>
          <w:tcPr>
            <w:tcW w:w="7054" w:type="dxa"/>
          </w:tcPr>
          <w:p w:rsidR="0009311C" w:rsidRPr="0010318F" w:rsidRDefault="0009311C" w:rsidP="00CA6641">
            <w:pPr>
              <w:tabs>
                <w:tab w:val="left" w:pos="720"/>
                <w:tab w:val="right" w:leader="dot" w:pos="7200"/>
              </w:tabs>
              <w:rPr>
                <w:rFonts w:asciiTheme="minorHAnsi" w:hAnsiTheme="minorHAnsi"/>
                <w:sz w:val="22"/>
                <w:szCs w:val="22"/>
              </w:rPr>
            </w:pPr>
          </w:p>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Depreciation expense – Leasehold Improvements (carpet)</w:t>
            </w:r>
            <w:r w:rsidRPr="0010318F">
              <w:rPr>
                <w:rFonts w:asciiTheme="minorHAnsi" w:hAnsiTheme="minorHAnsi"/>
                <w:sz w:val="22"/>
                <w:szCs w:val="22"/>
              </w:rPr>
              <w:tab/>
            </w:r>
          </w:p>
        </w:tc>
        <w:tc>
          <w:tcPr>
            <w:tcW w:w="990" w:type="dxa"/>
          </w:tcPr>
          <w:p w:rsidR="0009311C" w:rsidRPr="0010318F" w:rsidRDefault="0009311C" w:rsidP="00CA6641">
            <w:pPr>
              <w:jc w:val="right"/>
              <w:rPr>
                <w:rFonts w:asciiTheme="minorHAnsi" w:hAnsiTheme="minorHAnsi"/>
                <w:sz w:val="22"/>
                <w:szCs w:val="22"/>
              </w:rPr>
            </w:pPr>
          </w:p>
          <w:p w:rsidR="0009311C" w:rsidRPr="0010318F" w:rsidRDefault="0009311C" w:rsidP="00CA6641">
            <w:pPr>
              <w:jc w:val="right"/>
              <w:rPr>
                <w:rFonts w:asciiTheme="minorHAnsi" w:hAnsiTheme="minorHAnsi"/>
                <w:sz w:val="22"/>
                <w:szCs w:val="22"/>
              </w:rPr>
            </w:pPr>
            <w:r w:rsidRPr="0010318F">
              <w:rPr>
                <w:rFonts w:asciiTheme="minorHAnsi" w:hAnsiTheme="minorHAnsi"/>
                <w:sz w:val="22"/>
                <w:szCs w:val="22"/>
              </w:rPr>
              <w:t>1,000</w:t>
            </w:r>
          </w:p>
        </w:tc>
        <w:tc>
          <w:tcPr>
            <w:tcW w:w="990" w:type="dxa"/>
          </w:tcPr>
          <w:p w:rsidR="0009311C" w:rsidRPr="0010318F" w:rsidRDefault="0009311C" w:rsidP="00CA6641">
            <w:pPr>
              <w:keepNext/>
              <w:jc w:val="right"/>
              <w:outlineLvl w:val="1"/>
              <w:rPr>
                <w:rFonts w:asciiTheme="minorHAnsi" w:hAnsiTheme="minorHAnsi"/>
                <w:sz w:val="22"/>
                <w:szCs w:val="22"/>
              </w:rPr>
            </w:pPr>
          </w:p>
        </w:tc>
      </w:tr>
      <w:tr w:rsidR="0009311C" w:rsidRPr="0010318F" w:rsidTr="00CA6641">
        <w:tc>
          <w:tcPr>
            <w:tcW w:w="7054" w:type="dxa"/>
          </w:tcPr>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 xml:space="preserve">       Accumulated depreciation – Leasehold Improvements</w:t>
            </w:r>
            <w:r w:rsidRPr="0010318F">
              <w:rPr>
                <w:rFonts w:asciiTheme="minorHAnsi" w:hAnsiTheme="minorHAnsi"/>
                <w:sz w:val="22"/>
                <w:szCs w:val="22"/>
              </w:rPr>
              <w:tab/>
            </w:r>
          </w:p>
        </w:tc>
        <w:tc>
          <w:tcPr>
            <w:tcW w:w="990" w:type="dxa"/>
          </w:tcPr>
          <w:p w:rsidR="0009311C" w:rsidRPr="0010318F" w:rsidRDefault="0009311C" w:rsidP="00CA6641">
            <w:pPr>
              <w:jc w:val="right"/>
              <w:rPr>
                <w:rFonts w:asciiTheme="minorHAnsi" w:hAnsiTheme="minorHAnsi"/>
                <w:sz w:val="22"/>
                <w:szCs w:val="22"/>
              </w:rPr>
            </w:pPr>
          </w:p>
        </w:tc>
        <w:tc>
          <w:tcPr>
            <w:tcW w:w="990" w:type="dxa"/>
          </w:tcPr>
          <w:p w:rsidR="0009311C" w:rsidRPr="0010318F" w:rsidRDefault="0009311C" w:rsidP="00CA6641">
            <w:pPr>
              <w:jc w:val="right"/>
              <w:rPr>
                <w:rFonts w:asciiTheme="minorHAnsi" w:hAnsiTheme="minorHAnsi"/>
                <w:sz w:val="22"/>
                <w:szCs w:val="22"/>
              </w:rPr>
            </w:pPr>
            <w:r w:rsidRPr="0010318F">
              <w:rPr>
                <w:rFonts w:asciiTheme="minorHAnsi" w:hAnsiTheme="minorHAnsi"/>
                <w:sz w:val="22"/>
                <w:szCs w:val="22"/>
              </w:rPr>
              <w:t>1,000</w:t>
            </w:r>
          </w:p>
        </w:tc>
      </w:tr>
      <w:tr w:rsidR="0009311C" w:rsidRPr="0010318F" w:rsidTr="00CA6641">
        <w:tc>
          <w:tcPr>
            <w:tcW w:w="7054" w:type="dxa"/>
          </w:tcPr>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 xml:space="preserve">10,000 </w:t>
            </w:r>
            <w:r w:rsidRPr="0010318F">
              <w:rPr>
                <w:rFonts w:asciiTheme="minorHAnsi" w:hAnsiTheme="minorHAnsi"/>
                <w:sz w:val="22"/>
                <w:szCs w:val="22"/>
              </w:rPr>
              <w:sym w:font="Symbol" w:char="F0B8"/>
            </w:r>
            <w:r w:rsidRPr="0010318F">
              <w:rPr>
                <w:rFonts w:asciiTheme="minorHAnsi" w:hAnsiTheme="minorHAnsi"/>
                <w:sz w:val="22"/>
                <w:szCs w:val="22"/>
              </w:rPr>
              <w:t xml:space="preserve"> 10 years  =  1,000</w:t>
            </w:r>
          </w:p>
        </w:tc>
        <w:tc>
          <w:tcPr>
            <w:tcW w:w="990" w:type="dxa"/>
          </w:tcPr>
          <w:p w:rsidR="0009311C" w:rsidRPr="0010318F" w:rsidRDefault="0009311C" w:rsidP="00CA6641">
            <w:pPr>
              <w:jc w:val="right"/>
              <w:rPr>
                <w:rFonts w:asciiTheme="minorHAnsi" w:hAnsiTheme="minorHAnsi"/>
                <w:sz w:val="22"/>
                <w:szCs w:val="22"/>
              </w:rPr>
            </w:pPr>
          </w:p>
        </w:tc>
        <w:tc>
          <w:tcPr>
            <w:tcW w:w="990" w:type="dxa"/>
          </w:tcPr>
          <w:p w:rsidR="0009311C" w:rsidRPr="0010318F" w:rsidRDefault="0009311C" w:rsidP="00CA6641">
            <w:pPr>
              <w:jc w:val="right"/>
              <w:rPr>
                <w:rFonts w:asciiTheme="minorHAnsi" w:hAnsiTheme="minorHAnsi"/>
                <w:sz w:val="22"/>
                <w:szCs w:val="22"/>
              </w:rPr>
            </w:pPr>
          </w:p>
        </w:tc>
      </w:tr>
      <w:tr w:rsidR="0009311C" w:rsidRPr="0010318F" w:rsidTr="00CA6641">
        <w:tc>
          <w:tcPr>
            <w:tcW w:w="7054" w:type="dxa"/>
          </w:tcPr>
          <w:p w:rsidR="0009311C" w:rsidRPr="0010318F" w:rsidRDefault="0009311C" w:rsidP="00CA6641">
            <w:pPr>
              <w:tabs>
                <w:tab w:val="left" w:pos="720"/>
                <w:tab w:val="right" w:leader="dot" w:pos="7200"/>
              </w:tabs>
              <w:rPr>
                <w:rFonts w:asciiTheme="minorHAnsi" w:hAnsiTheme="minorHAnsi"/>
                <w:sz w:val="22"/>
                <w:szCs w:val="22"/>
              </w:rPr>
            </w:pPr>
          </w:p>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Research expense (Research facility)</w:t>
            </w:r>
            <w:r w:rsidRPr="0010318F">
              <w:rPr>
                <w:rFonts w:asciiTheme="minorHAnsi" w:hAnsiTheme="minorHAnsi"/>
                <w:sz w:val="22"/>
                <w:szCs w:val="22"/>
              </w:rPr>
              <w:tab/>
            </w:r>
          </w:p>
        </w:tc>
        <w:tc>
          <w:tcPr>
            <w:tcW w:w="990" w:type="dxa"/>
          </w:tcPr>
          <w:p w:rsidR="0009311C" w:rsidRPr="0010318F" w:rsidRDefault="0009311C" w:rsidP="00CA6641">
            <w:pPr>
              <w:jc w:val="right"/>
              <w:rPr>
                <w:rFonts w:asciiTheme="minorHAnsi" w:hAnsiTheme="minorHAnsi"/>
                <w:sz w:val="22"/>
                <w:szCs w:val="22"/>
              </w:rPr>
            </w:pPr>
          </w:p>
          <w:p w:rsidR="0009311C" w:rsidRPr="0010318F" w:rsidRDefault="0009311C" w:rsidP="00CA6641">
            <w:pPr>
              <w:ind w:right="-126"/>
              <w:jc w:val="right"/>
              <w:rPr>
                <w:rFonts w:asciiTheme="minorHAnsi" w:hAnsiTheme="minorHAnsi"/>
                <w:sz w:val="22"/>
                <w:szCs w:val="22"/>
              </w:rPr>
            </w:pPr>
            <w:r w:rsidRPr="0010318F">
              <w:rPr>
                <w:rFonts w:asciiTheme="minorHAnsi" w:hAnsiTheme="minorHAnsi"/>
                <w:sz w:val="22"/>
                <w:szCs w:val="22"/>
              </w:rPr>
              <w:t>125</w:t>
            </w:r>
            <w:r w:rsidR="0010318F">
              <w:rPr>
                <w:rFonts w:asciiTheme="minorHAnsi" w:hAnsiTheme="minorHAnsi"/>
                <w:sz w:val="22"/>
                <w:szCs w:val="22"/>
              </w:rPr>
              <w:t>,</w:t>
            </w:r>
            <w:r w:rsidRPr="0010318F">
              <w:rPr>
                <w:rFonts w:asciiTheme="minorHAnsi" w:hAnsiTheme="minorHAnsi"/>
                <w:sz w:val="22"/>
                <w:szCs w:val="22"/>
              </w:rPr>
              <w:t>150</w:t>
            </w:r>
          </w:p>
        </w:tc>
        <w:tc>
          <w:tcPr>
            <w:tcW w:w="990" w:type="dxa"/>
          </w:tcPr>
          <w:p w:rsidR="0009311C" w:rsidRPr="0010318F" w:rsidRDefault="0009311C" w:rsidP="00CA6641">
            <w:pPr>
              <w:keepNext/>
              <w:jc w:val="right"/>
              <w:outlineLvl w:val="1"/>
              <w:rPr>
                <w:rFonts w:asciiTheme="minorHAnsi" w:hAnsiTheme="minorHAnsi"/>
                <w:sz w:val="22"/>
                <w:szCs w:val="22"/>
              </w:rPr>
            </w:pPr>
          </w:p>
        </w:tc>
      </w:tr>
      <w:tr w:rsidR="0009311C" w:rsidRPr="0010318F" w:rsidTr="00CA6641">
        <w:tc>
          <w:tcPr>
            <w:tcW w:w="7054" w:type="dxa"/>
          </w:tcPr>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 xml:space="preserve">       Accumulated depreciation – Research facility</w:t>
            </w:r>
            <w:r w:rsidRPr="0010318F">
              <w:rPr>
                <w:rFonts w:asciiTheme="minorHAnsi" w:hAnsiTheme="minorHAnsi"/>
                <w:sz w:val="22"/>
                <w:szCs w:val="22"/>
              </w:rPr>
              <w:tab/>
            </w:r>
          </w:p>
        </w:tc>
        <w:tc>
          <w:tcPr>
            <w:tcW w:w="990" w:type="dxa"/>
          </w:tcPr>
          <w:p w:rsidR="0009311C" w:rsidRPr="0010318F" w:rsidRDefault="0009311C" w:rsidP="00CA6641">
            <w:pPr>
              <w:jc w:val="right"/>
              <w:rPr>
                <w:rFonts w:asciiTheme="minorHAnsi" w:hAnsiTheme="minorHAnsi"/>
                <w:sz w:val="22"/>
                <w:szCs w:val="22"/>
              </w:rPr>
            </w:pPr>
          </w:p>
        </w:tc>
        <w:tc>
          <w:tcPr>
            <w:tcW w:w="990" w:type="dxa"/>
          </w:tcPr>
          <w:p w:rsidR="0009311C" w:rsidRPr="0010318F" w:rsidRDefault="0009311C" w:rsidP="00CA6641">
            <w:pPr>
              <w:ind w:right="-129"/>
              <w:jc w:val="right"/>
              <w:rPr>
                <w:rFonts w:asciiTheme="minorHAnsi" w:hAnsiTheme="minorHAnsi"/>
                <w:sz w:val="22"/>
                <w:szCs w:val="22"/>
              </w:rPr>
            </w:pPr>
            <w:r w:rsidRPr="0010318F">
              <w:rPr>
                <w:rFonts w:asciiTheme="minorHAnsi" w:hAnsiTheme="minorHAnsi"/>
                <w:sz w:val="22"/>
                <w:szCs w:val="22"/>
              </w:rPr>
              <w:t>125</w:t>
            </w:r>
            <w:r w:rsidR="0010318F">
              <w:rPr>
                <w:rFonts w:asciiTheme="minorHAnsi" w:hAnsiTheme="minorHAnsi"/>
                <w:sz w:val="22"/>
                <w:szCs w:val="22"/>
              </w:rPr>
              <w:t>,</w:t>
            </w:r>
            <w:r w:rsidRPr="0010318F">
              <w:rPr>
                <w:rFonts w:asciiTheme="minorHAnsi" w:hAnsiTheme="minorHAnsi"/>
                <w:sz w:val="22"/>
                <w:szCs w:val="22"/>
              </w:rPr>
              <w:t>150</w:t>
            </w:r>
          </w:p>
        </w:tc>
      </w:tr>
      <w:tr w:rsidR="0009311C" w:rsidRPr="0010318F" w:rsidTr="00CA6641">
        <w:trPr>
          <w:gridAfter w:val="2"/>
          <w:wAfter w:w="1980" w:type="dxa"/>
        </w:trPr>
        <w:tc>
          <w:tcPr>
            <w:tcW w:w="7054" w:type="dxa"/>
          </w:tcPr>
          <w:p w:rsidR="0009311C" w:rsidRPr="0010318F" w:rsidRDefault="0009311C" w:rsidP="00CA6641">
            <w:pPr>
              <w:tabs>
                <w:tab w:val="left" w:pos="720"/>
                <w:tab w:val="right" w:leader="dot" w:pos="7200"/>
              </w:tabs>
              <w:ind w:right="-1951"/>
              <w:rPr>
                <w:rFonts w:asciiTheme="minorHAnsi" w:hAnsiTheme="minorHAnsi"/>
                <w:sz w:val="22"/>
                <w:szCs w:val="22"/>
              </w:rPr>
            </w:pPr>
            <w:r w:rsidRPr="0010318F">
              <w:rPr>
                <w:rFonts w:asciiTheme="minorHAnsi" w:hAnsiTheme="minorHAnsi"/>
                <w:sz w:val="22"/>
                <w:szCs w:val="22"/>
              </w:rPr>
              <w:t xml:space="preserve">Acquisition cost   =  5,000,000 (construction cost) </w:t>
            </w:r>
          </w:p>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 xml:space="preserve">                            </w:t>
            </w:r>
            <w:proofErr w:type="gramStart"/>
            <w:r w:rsidRPr="0010318F">
              <w:rPr>
                <w:rFonts w:asciiTheme="minorHAnsi" w:hAnsiTheme="minorHAnsi"/>
                <w:sz w:val="22"/>
                <w:szCs w:val="22"/>
              </w:rPr>
              <w:t>+  6,000</w:t>
            </w:r>
            <w:proofErr w:type="gramEnd"/>
            <w:r w:rsidRPr="0010318F">
              <w:rPr>
                <w:rFonts w:asciiTheme="minorHAnsi" w:hAnsiTheme="minorHAnsi"/>
                <w:sz w:val="22"/>
                <w:szCs w:val="22"/>
              </w:rPr>
              <w:t xml:space="preserve"> (capitalized insurance 6 months)                          .                           =  5,006,000</w:t>
            </w:r>
          </w:p>
          <w:p w:rsidR="0009311C" w:rsidRPr="0010318F" w:rsidRDefault="0009311C" w:rsidP="00CA6641">
            <w:pPr>
              <w:tabs>
                <w:tab w:val="left" w:pos="720"/>
                <w:tab w:val="right" w:leader="dot" w:pos="7200"/>
              </w:tabs>
              <w:rPr>
                <w:rFonts w:asciiTheme="minorHAnsi" w:hAnsiTheme="minorHAnsi"/>
                <w:sz w:val="22"/>
                <w:szCs w:val="22"/>
              </w:rPr>
            </w:pPr>
            <w:r w:rsidRPr="0010318F">
              <w:rPr>
                <w:rFonts w:asciiTheme="minorHAnsi" w:hAnsiTheme="minorHAnsi"/>
                <w:sz w:val="22"/>
                <w:szCs w:val="22"/>
              </w:rPr>
              <w:t xml:space="preserve">(5,006,000 </w:t>
            </w:r>
            <w:r w:rsidRPr="0010318F">
              <w:rPr>
                <w:rFonts w:asciiTheme="minorHAnsi" w:hAnsiTheme="minorHAnsi"/>
                <w:sz w:val="22"/>
                <w:szCs w:val="22"/>
              </w:rPr>
              <w:sym w:font="Symbol" w:char="F0B8"/>
            </w:r>
            <w:r w:rsidRPr="0010318F">
              <w:rPr>
                <w:rFonts w:asciiTheme="minorHAnsi" w:hAnsiTheme="minorHAnsi"/>
                <w:sz w:val="22"/>
                <w:szCs w:val="22"/>
              </w:rPr>
              <w:t xml:space="preserve">  20 years) = 250,300 x 6/12 months =125,150</w:t>
            </w:r>
          </w:p>
        </w:tc>
      </w:tr>
      <w:tr w:rsidR="0009311C" w:rsidRPr="0010318F" w:rsidTr="00CA6641">
        <w:trPr>
          <w:gridAfter w:val="2"/>
          <w:wAfter w:w="1980" w:type="dxa"/>
        </w:trPr>
        <w:tc>
          <w:tcPr>
            <w:tcW w:w="7054" w:type="dxa"/>
          </w:tcPr>
          <w:p w:rsidR="0009311C" w:rsidRPr="0010318F" w:rsidRDefault="0009311C" w:rsidP="00CA6641">
            <w:pPr>
              <w:tabs>
                <w:tab w:val="left" w:pos="720"/>
                <w:tab w:val="right" w:leader="dot" w:pos="7200"/>
              </w:tabs>
              <w:rPr>
                <w:rFonts w:asciiTheme="minorHAnsi" w:hAnsiTheme="minorHAnsi"/>
                <w:sz w:val="22"/>
                <w:szCs w:val="22"/>
              </w:rPr>
            </w:pPr>
          </w:p>
        </w:tc>
      </w:tr>
    </w:tbl>
    <w:p w:rsidR="0009311C" w:rsidRPr="0010318F" w:rsidRDefault="0009311C" w:rsidP="0009311C">
      <w:pPr>
        <w:rPr>
          <w:rFonts w:asciiTheme="minorHAnsi" w:hAnsiTheme="minorHAnsi"/>
          <w:sz w:val="22"/>
          <w:szCs w:val="22"/>
        </w:rPr>
      </w:pP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u w:val="single"/>
        </w:rPr>
        <w:t>Calculation of Goodwill:</w:t>
      </w:r>
    </w:p>
    <w:p w:rsidR="0009311C" w:rsidRPr="0010318F" w:rsidRDefault="0009311C" w:rsidP="0009311C">
      <w:pPr>
        <w:rPr>
          <w:rFonts w:asciiTheme="minorHAnsi" w:hAnsiTheme="minorHAnsi" w:cs="Arial"/>
          <w:sz w:val="22"/>
          <w:szCs w:val="22"/>
        </w:rPr>
      </w:pPr>
      <w:r w:rsidRPr="0010318F">
        <w:rPr>
          <w:rFonts w:asciiTheme="minorHAnsi" w:hAnsiTheme="minorHAnsi" w:cs="Arial"/>
          <w:sz w:val="22"/>
          <w:szCs w:val="22"/>
        </w:rPr>
        <w:tab/>
        <w:t>Purchase price</w:t>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Pr="0010318F">
        <w:rPr>
          <w:rFonts w:asciiTheme="minorHAnsi" w:hAnsiTheme="minorHAnsi" w:cs="Arial"/>
          <w:sz w:val="22"/>
          <w:szCs w:val="22"/>
        </w:rPr>
        <w:tab/>
      </w:r>
      <w:r w:rsidR="0010318F">
        <w:rPr>
          <w:rFonts w:asciiTheme="minorHAnsi" w:hAnsiTheme="minorHAnsi" w:cs="Arial"/>
          <w:sz w:val="22"/>
          <w:szCs w:val="22"/>
        </w:rPr>
        <w:t xml:space="preserve">  </w:t>
      </w:r>
      <w:r w:rsidR="0010318F">
        <w:rPr>
          <w:rFonts w:asciiTheme="minorHAnsi" w:hAnsiTheme="minorHAnsi" w:cs="Arial"/>
          <w:sz w:val="22"/>
          <w:szCs w:val="22"/>
        </w:rPr>
        <w:tab/>
      </w:r>
      <w:r w:rsidR="0010318F">
        <w:rPr>
          <w:rFonts w:asciiTheme="minorHAnsi" w:hAnsiTheme="minorHAnsi" w:cs="Arial"/>
          <w:sz w:val="22"/>
          <w:szCs w:val="22"/>
        </w:rPr>
        <w:tab/>
        <w:t xml:space="preserve">  </w:t>
      </w:r>
      <w:r w:rsidRPr="0010318F">
        <w:rPr>
          <w:rFonts w:asciiTheme="minorHAnsi" w:hAnsiTheme="minorHAnsi" w:cs="Arial"/>
          <w:sz w:val="22"/>
          <w:szCs w:val="22"/>
        </w:rPr>
        <w:t>863,000</w:t>
      </w:r>
    </w:p>
    <w:tbl>
      <w:tblPr>
        <w:tblW w:w="9018" w:type="dxa"/>
        <w:tblLayout w:type="fixed"/>
        <w:tblLook w:val="0000" w:firstRow="0" w:lastRow="0" w:firstColumn="0" w:lastColumn="0" w:noHBand="0" w:noVBand="0"/>
      </w:tblPr>
      <w:tblGrid>
        <w:gridCol w:w="738"/>
        <w:gridCol w:w="5040"/>
        <w:gridCol w:w="1800"/>
        <w:gridCol w:w="1440"/>
      </w:tblGrid>
      <w:tr w:rsidR="0009311C" w:rsidRPr="0010318F" w:rsidTr="00CA6641">
        <w:tc>
          <w:tcPr>
            <w:tcW w:w="738" w:type="dxa"/>
          </w:tcPr>
          <w:p w:rsidR="0009311C" w:rsidRPr="0010318F" w:rsidRDefault="0009311C" w:rsidP="00CA6641">
            <w:pPr>
              <w:rPr>
                <w:rFonts w:asciiTheme="minorHAnsi" w:eastAsia="Calibri" w:hAnsiTheme="minorHAnsi"/>
                <w:b/>
                <w:sz w:val="22"/>
                <w:szCs w:val="22"/>
              </w:rPr>
            </w:pPr>
          </w:p>
        </w:tc>
        <w:tc>
          <w:tcPr>
            <w:tcW w:w="5040" w:type="dxa"/>
          </w:tcPr>
          <w:p w:rsidR="0009311C" w:rsidRPr="0010318F" w:rsidRDefault="0009311C" w:rsidP="00CA6641">
            <w:pPr>
              <w:tabs>
                <w:tab w:val="left" w:pos="720"/>
                <w:tab w:val="right" w:leader="dot" w:pos="7200"/>
              </w:tabs>
              <w:rPr>
                <w:rFonts w:asciiTheme="minorHAnsi" w:eastAsia="Calibri" w:hAnsiTheme="minorHAnsi"/>
                <w:sz w:val="22"/>
                <w:szCs w:val="22"/>
              </w:rPr>
            </w:pPr>
            <w:r w:rsidRPr="0010318F">
              <w:rPr>
                <w:rFonts w:asciiTheme="minorHAnsi" w:eastAsia="Calibri" w:hAnsiTheme="minorHAnsi"/>
                <w:sz w:val="22"/>
                <w:szCs w:val="22"/>
              </w:rPr>
              <w:t>Fair value of equipment assets</w:t>
            </w:r>
          </w:p>
        </w:tc>
        <w:tc>
          <w:tcPr>
            <w:tcW w:w="1800" w:type="dxa"/>
          </w:tcPr>
          <w:p w:rsidR="0009311C" w:rsidRPr="0010318F" w:rsidRDefault="0009311C" w:rsidP="00CA6641">
            <w:pPr>
              <w:jc w:val="right"/>
              <w:rPr>
                <w:rFonts w:asciiTheme="minorHAnsi" w:eastAsia="Calibri" w:hAnsiTheme="minorHAnsi"/>
                <w:sz w:val="22"/>
                <w:szCs w:val="22"/>
              </w:rPr>
            </w:pPr>
            <w:r w:rsidRPr="0010318F">
              <w:rPr>
                <w:rFonts w:asciiTheme="minorHAnsi" w:eastAsia="Calibri" w:hAnsiTheme="minorHAnsi"/>
                <w:sz w:val="22"/>
                <w:szCs w:val="22"/>
              </w:rPr>
              <w:t>$1,160,000</w:t>
            </w:r>
          </w:p>
        </w:tc>
        <w:tc>
          <w:tcPr>
            <w:tcW w:w="1440" w:type="dxa"/>
          </w:tcPr>
          <w:p w:rsidR="0009311C" w:rsidRPr="0010318F" w:rsidRDefault="0009311C" w:rsidP="00CA6641">
            <w:pPr>
              <w:jc w:val="right"/>
              <w:rPr>
                <w:rFonts w:asciiTheme="minorHAnsi" w:eastAsia="Calibri" w:hAnsiTheme="minorHAnsi"/>
                <w:sz w:val="22"/>
                <w:szCs w:val="22"/>
              </w:rPr>
            </w:pPr>
          </w:p>
        </w:tc>
      </w:tr>
      <w:tr w:rsidR="0009311C" w:rsidRPr="0010318F" w:rsidTr="00CA6641">
        <w:tc>
          <w:tcPr>
            <w:tcW w:w="738" w:type="dxa"/>
          </w:tcPr>
          <w:p w:rsidR="0009311C" w:rsidRPr="0010318F" w:rsidRDefault="0009311C" w:rsidP="00CA6641">
            <w:pPr>
              <w:rPr>
                <w:rFonts w:asciiTheme="minorHAnsi" w:eastAsia="Calibri" w:hAnsiTheme="minorHAnsi"/>
                <w:b/>
                <w:sz w:val="22"/>
                <w:szCs w:val="22"/>
              </w:rPr>
            </w:pPr>
          </w:p>
        </w:tc>
        <w:tc>
          <w:tcPr>
            <w:tcW w:w="5040" w:type="dxa"/>
          </w:tcPr>
          <w:p w:rsidR="0009311C" w:rsidRPr="0010318F" w:rsidRDefault="0009311C" w:rsidP="00CA6641">
            <w:pPr>
              <w:tabs>
                <w:tab w:val="left" w:pos="720"/>
                <w:tab w:val="right" w:leader="dot" w:pos="7200"/>
              </w:tabs>
              <w:rPr>
                <w:rFonts w:asciiTheme="minorHAnsi" w:eastAsia="Calibri" w:hAnsiTheme="minorHAnsi"/>
                <w:sz w:val="22"/>
                <w:szCs w:val="22"/>
              </w:rPr>
            </w:pPr>
            <w:r w:rsidRPr="0010318F">
              <w:rPr>
                <w:rFonts w:asciiTheme="minorHAnsi" w:eastAsia="Calibri" w:hAnsiTheme="minorHAnsi"/>
                <w:sz w:val="22"/>
                <w:szCs w:val="22"/>
              </w:rPr>
              <w:t>Fair value of liabilities (Notes payable)</w:t>
            </w:r>
          </w:p>
        </w:tc>
        <w:tc>
          <w:tcPr>
            <w:tcW w:w="1800" w:type="dxa"/>
          </w:tcPr>
          <w:p w:rsidR="0009311C" w:rsidRPr="0010318F" w:rsidRDefault="0009311C" w:rsidP="00CA6641">
            <w:pPr>
              <w:jc w:val="right"/>
              <w:rPr>
                <w:rFonts w:asciiTheme="minorHAnsi" w:eastAsia="Calibri" w:hAnsiTheme="minorHAnsi"/>
                <w:sz w:val="22"/>
                <w:szCs w:val="22"/>
                <w:u w:val="single"/>
              </w:rPr>
            </w:pPr>
            <w:r w:rsidRPr="0010318F">
              <w:rPr>
                <w:rFonts w:asciiTheme="minorHAnsi" w:eastAsia="Calibri" w:hAnsiTheme="minorHAnsi"/>
                <w:sz w:val="22"/>
                <w:szCs w:val="22"/>
                <w:u w:val="single"/>
              </w:rPr>
              <w:t xml:space="preserve">  460,000</w:t>
            </w:r>
          </w:p>
        </w:tc>
        <w:tc>
          <w:tcPr>
            <w:tcW w:w="1440" w:type="dxa"/>
          </w:tcPr>
          <w:p w:rsidR="0009311C" w:rsidRPr="0010318F" w:rsidRDefault="0009311C" w:rsidP="00CA6641">
            <w:pPr>
              <w:jc w:val="right"/>
              <w:rPr>
                <w:rFonts w:asciiTheme="minorHAnsi" w:eastAsia="Calibri" w:hAnsiTheme="minorHAnsi"/>
                <w:sz w:val="22"/>
                <w:szCs w:val="22"/>
                <w:u w:val="single"/>
              </w:rPr>
            </w:pPr>
          </w:p>
        </w:tc>
      </w:tr>
      <w:tr w:rsidR="0009311C" w:rsidRPr="0010318F" w:rsidTr="00CA6641">
        <w:tc>
          <w:tcPr>
            <w:tcW w:w="738" w:type="dxa"/>
          </w:tcPr>
          <w:p w:rsidR="0009311C" w:rsidRPr="0010318F" w:rsidRDefault="0009311C" w:rsidP="00CA6641">
            <w:pPr>
              <w:rPr>
                <w:rFonts w:asciiTheme="minorHAnsi" w:eastAsia="Calibri" w:hAnsiTheme="minorHAnsi"/>
                <w:b/>
                <w:sz w:val="22"/>
                <w:szCs w:val="22"/>
              </w:rPr>
            </w:pPr>
          </w:p>
        </w:tc>
        <w:tc>
          <w:tcPr>
            <w:tcW w:w="5040" w:type="dxa"/>
          </w:tcPr>
          <w:p w:rsidR="0009311C" w:rsidRPr="0010318F" w:rsidRDefault="0009311C" w:rsidP="00CA6641">
            <w:pPr>
              <w:tabs>
                <w:tab w:val="left" w:pos="720"/>
                <w:tab w:val="right" w:leader="dot" w:pos="7200"/>
              </w:tabs>
              <w:rPr>
                <w:rFonts w:asciiTheme="minorHAnsi" w:eastAsia="Calibri" w:hAnsiTheme="minorHAnsi"/>
                <w:sz w:val="22"/>
                <w:szCs w:val="22"/>
              </w:rPr>
            </w:pPr>
            <w:r w:rsidRPr="0010318F">
              <w:rPr>
                <w:rFonts w:asciiTheme="minorHAnsi" w:eastAsia="Calibri" w:hAnsiTheme="minorHAnsi"/>
                <w:sz w:val="22"/>
                <w:szCs w:val="22"/>
              </w:rPr>
              <w:tab/>
              <w:t>Fair value of net assets</w:t>
            </w:r>
          </w:p>
        </w:tc>
        <w:tc>
          <w:tcPr>
            <w:tcW w:w="1800" w:type="dxa"/>
          </w:tcPr>
          <w:p w:rsidR="0009311C" w:rsidRPr="0010318F" w:rsidRDefault="0009311C" w:rsidP="00CA6641">
            <w:pPr>
              <w:jc w:val="right"/>
              <w:rPr>
                <w:rFonts w:asciiTheme="minorHAnsi" w:eastAsia="Calibri" w:hAnsiTheme="minorHAnsi"/>
                <w:sz w:val="22"/>
                <w:szCs w:val="22"/>
                <w:u w:val="single"/>
              </w:rPr>
            </w:pPr>
          </w:p>
        </w:tc>
        <w:tc>
          <w:tcPr>
            <w:tcW w:w="1440" w:type="dxa"/>
          </w:tcPr>
          <w:p w:rsidR="0009311C" w:rsidRPr="0010318F" w:rsidRDefault="0009311C" w:rsidP="00CA6641">
            <w:pPr>
              <w:jc w:val="right"/>
              <w:rPr>
                <w:rFonts w:asciiTheme="minorHAnsi" w:eastAsia="Calibri" w:hAnsiTheme="minorHAnsi"/>
                <w:sz w:val="22"/>
                <w:szCs w:val="22"/>
                <w:u w:val="single"/>
              </w:rPr>
            </w:pPr>
            <w:r w:rsidRPr="0010318F">
              <w:rPr>
                <w:rFonts w:asciiTheme="minorHAnsi" w:eastAsia="Calibri" w:hAnsiTheme="minorHAnsi"/>
                <w:sz w:val="22"/>
                <w:szCs w:val="22"/>
                <w:u w:val="single"/>
              </w:rPr>
              <w:t xml:space="preserve">  700,000</w:t>
            </w:r>
          </w:p>
        </w:tc>
      </w:tr>
      <w:tr w:rsidR="0009311C" w:rsidRPr="0010318F" w:rsidTr="00CA6641">
        <w:tc>
          <w:tcPr>
            <w:tcW w:w="738" w:type="dxa"/>
          </w:tcPr>
          <w:p w:rsidR="0009311C" w:rsidRPr="0010318F" w:rsidRDefault="0009311C" w:rsidP="00CA6641">
            <w:pPr>
              <w:spacing w:after="40"/>
              <w:rPr>
                <w:rFonts w:asciiTheme="minorHAnsi" w:eastAsia="Calibri" w:hAnsiTheme="minorHAnsi"/>
                <w:b/>
                <w:sz w:val="22"/>
                <w:szCs w:val="22"/>
              </w:rPr>
            </w:pPr>
          </w:p>
        </w:tc>
        <w:tc>
          <w:tcPr>
            <w:tcW w:w="5040" w:type="dxa"/>
          </w:tcPr>
          <w:p w:rsidR="0009311C" w:rsidRPr="0010318F" w:rsidRDefault="0009311C" w:rsidP="00CA6641">
            <w:pPr>
              <w:tabs>
                <w:tab w:val="left" w:pos="720"/>
                <w:tab w:val="right" w:leader="dot" w:pos="7200"/>
              </w:tabs>
              <w:spacing w:after="40"/>
              <w:rPr>
                <w:rFonts w:asciiTheme="minorHAnsi" w:eastAsia="Calibri" w:hAnsiTheme="minorHAnsi"/>
                <w:sz w:val="22"/>
                <w:szCs w:val="22"/>
              </w:rPr>
            </w:pPr>
            <w:r w:rsidRPr="0010318F">
              <w:rPr>
                <w:rFonts w:asciiTheme="minorHAnsi" w:eastAsia="Calibri" w:hAnsiTheme="minorHAnsi"/>
                <w:sz w:val="22"/>
                <w:szCs w:val="22"/>
              </w:rPr>
              <w:t>Value assigned to goodwill</w:t>
            </w:r>
          </w:p>
        </w:tc>
        <w:tc>
          <w:tcPr>
            <w:tcW w:w="1800" w:type="dxa"/>
          </w:tcPr>
          <w:p w:rsidR="0009311C" w:rsidRPr="0010318F" w:rsidRDefault="0009311C" w:rsidP="00CA6641">
            <w:pPr>
              <w:spacing w:after="40"/>
              <w:jc w:val="right"/>
              <w:rPr>
                <w:rFonts w:asciiTheme="minorHAnsi" w:eastAsia="Calibri" w:hAnsiTheme="minorHAnsi"/>
                <w:sz w:val="22"/>
                <w:szCs w:val="22"/>
              </w:rPr>
            </w:pPr>
          </w:p>
        </w:tc>
        <w:tc>
          <w:tcPr>
            <w:tcW w:w="1440" w:type="dxa"/>
          </w:tcPr>
          <w:p w:rsidR="0009311C" w:rsidRPr="0010318F" w:rsidRDefault="0009311C" w:rsidP="00CA6641">
            <w:pPr>
              <w:spacing w:after="40"/>
              <w:jc w:val="right"/>
              <w:rPr>
                <w:rFonts w:asciiTheme="minorHAnsi" w:eastAsia="Calibri" w:hAnsiTheme="minorHAnsi"/>
                <w:sz w:val="22"/>
                <w:szCs w:val="22"/>
                <w:u w:val="double"/>
              </w:rPr>
            </w:pPr>
            <w:r w:rsidRPr="0010318F">
              <w:rPr>
                <w:rFonts w:asciiTheme="minorHAnsi" w:eastAsia="Calibri" w:hAnsiTheme="minorHAnsi"/>
                <w:sz w:val="22"/>
                <w:szCs w:val="22"/>
                <w:u w:val="double"/>
              </w:rPr>
              <w:t>$163,000</w:t>
            </w:r>
          </w:p>
        </w:tc>
      </w:tr>
    </w:tbl>
    <w:p w:rsidR="0009311C" w:rsidRDefault="0009311C" w:rsidP="0010318F">
      <w:pPr>
        <w:ind w:right="-1130"/>
        <w:rPr>
          <w:rFonts w:asciiTheme="majorHAnsi" w:hAnsiTheme="majorHAnsi" w:cs="Arial"/>
          <w:b/>
          <w:color w:val="FF0000"/>
          <w:sz w:val="26"/>
          <w:szCs w:val="26"/>
        </w:rPr>
      </w:pPr>
    </w:p>
    <w:sectPr w:rsidR="0009311C" w:rsidSect="0026627F">
      <w:footerReference w:type="default" r:id="rId9"/>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330" w:rsidRDefault="00731330" w:rsidP="00196332">
      <w:r>
        <w:separator/>
      </w:r>
    </w:p>
  </w:endnote>
  <w:endnote w:type="continuationSeparator" w:id="0">
    <w:p w:rsidR="00731330" w:rsidRDefault="00731330" w:rsidP="0019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00000000" w:usb2="00000000" w:usb3="00000000" w:csb0="000001FF" w:csb1="00000000"/>
  </w:font>
  <w:font w:name="Palatino Linotype">
    <w:panose1 w:val="02040502050505030304"/>
    <w:charset w:val="00"/>
    <w:family w:val="roman"/>
    <w:pitch w:val="variable"/>
    <w:sig w:usb0="E0000287" w:usb1="40000013" w:usb2="00000000" w:usb3="00000000" w:csb0="0000019F" w:csb1="00000000"/>
  </w:font>
  <w:font w:name="Arial">
    <w:altName w:val="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SwiftLTPro-Regular">
    <w:panose1 w:val="00000000000000000000"/>
    <w:charset w:val="00"/>
    <w:family w:val="auto"/>
    <w:notTrueType/>
    <w:pitch w:val="default"/>
    <w:sig w:usb0="00000003" w:usb1="00000000" w:usb2="00000000" w:usb3="00000000" w:csb0="00000001" w:csb1="00000000"/>
  </w:font>
  <w:font w:name="SwiftLTPro-ExtraBold">
    <w:panose1 w:val="00000000000000000000"/>
    <w:charset w:val="00"/>
    <w:family w:val="auto"/>
    <w:notTrueType/>
    <w:pitch w:val="default"/>
    <w:sig w:usb0="00000003" w:usb1="00000000" w:usb2="00000000" w:usb3="00000000" w:csb0="00000001" w:csb1="00000000"/>
  </w:font>
  <w:font w:name="TestGen">
    <w:altName w:val="Times New Roman"/>
    <w:charset w:val="00"/>
    <w:family w:val="auto"/>
    <w:pitch w:val="variable"/>
    <w:sig w:usb0="8000002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767005"/>
      <w:docPartObj>
        <w:docPartGallery w:val="Page Numbers (Bottom of Page)"/>
        <w:docPartUnique/>
      </w:docPartObj>
    </w:sdtPr>
    <w:sdtEndPr/>
    <w:sdtContent>
      <w:p w:rsidR="00CA6641" w:rsidRDefault="00CA6641">
        <w:pPr>
          <w:pStyle w:val="Footer"/>
          <w:jc w:val="center"/>
        </w:pPr>
        <w:r>
          <w:fldChar w:fldCharType="begin"/>
        </w:r>
        <w:r>
          <w:instrText xml:space="preserve"> PAGE   \* MERGEFORMAT </w:instrText>
        </w:r>
        <w:r>
          <w:fldChar w:fldCharType="separate"/>
        </w:r>
        <w:r w:rsidR="0027624F">
          <w:rPr>
            <w:noProof/>
          </w:rPr>
          <w:t>3</w:t>
        </w:r>
        <w:r>
          <w:rPr>
            <w:noProof/>
          </w:rPr>
          <w:fldChar w:fldCharType="end"/>
        </w:r>
      </w:p>
    </w:sdtContent>
  </w:sdt>
  <w:p w:rsidR="00CA6641" w:rsidRDefault="00CA66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330" w:rsidRDefault="00731330" w:rsidP="00196332">
      <w:r>
        <w:separator/>
      </w:r>
    </w:p>
  </w:footnote>
  <w:footnote w:type="continuationSeparator" w:id="0">
    <w:p w:rsidR="00731330" w:rsidRDefault="00731330" w:rsidP="001963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A280E6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6664FEB"/>
    <w:multiLevelType w:val="hybridMultilevel"/>
    <w:tmpl w:val="02720A48"/>
    <w:lvl w:ilvl="0" w:tplc="45C058E6">
      <w:start w:val="1"/>
      <w:numFmt w:val="lowerLetter"/>
      <w:lvlText w:val="%1)"/>
      <w:lvlJc w:val="left"/>
      <w:pPr>
        <w:ind w:left="720" w:hanging="360"/>
      </w:pPr>
      <w:rPr>
        <w:rFonts w:cs="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80797C"/>
    <w:multiLevelType w:val="singleLevel"/>
    <w:tmpl w:val="C3D09518"/>
    <w:lvl w:ilvl="0">
      <w:start w:val="1"/>
      <w:numFmt w:val="decimal"/>
      <w:lvlText w:val="%1."/>
      <w:lvlJc w:val="left"/>
      <w:pPr>
        <w:tabs>
          <w:tab w:val="num" w:pos="720"/>
        </w:tabs>
        <w:ind w:left="720" w:hanging="7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310A"/>
    <w:rsid w:val="00014681"/>
    <w:rsid w:val="0005230D"/>
    <w:rsid w:val="00086F48"/>
    <w:rsid w:val="0009311C"/>
    <w:rsid w:val="000E3248"/>
    <w:rsid w:val="0010318F"/>
    <w:rsid w:val="00141438"/>
    <w:rsid w:val="00176664"/>
    <w:rsid w:val="00196332"/>
    <w:rsid w:val="001A6431"/>
    <w:rsid w:val="001D7F04"/>
    <w:rsid w:val="00215876"/>
    <w:rsid w:val="00216D36"/>
    <w:rsid w:val="0026627F"/>
    <w:rsid w:val="0027624F"/>
    <w:rsid w:val="002A7A7C"/>
    <w:rsid w:val="002F0E7E"/>
    <w:rsid w:val="003131A6"/>
    <w:rsid w:val="003440AB"/>
    <w:rsid w:val="003E6FF9"/>
    <w:rsid w:val="003F1FAB"/>
    <w:rsid w:val="00433F71"/>
    <w:rsid w:val="00437B11"/>
    <w:rsid w:val="00451294"/>
    <w:rsid w:val="004B2CB0"/>
    <w:rsid w:val="004B43F7"/>
    <w:rsid w:val="004F51F5"/>
    <w:rsid w:val="005033A0"/>
    <w:rsid w:val="0056310A"/>
    <w:rsid w:val="00611CBB"/>
    <w:rsid w:val="00650232"/>
    <w:rsid w:val="00652FD6"/>
    <w:rsid w:val="00682013"/>
    <w:rsid w:val="00731330"/>
    <w:rsid w:val="007E1CB0"/>
    <w:rsid w:val="0081782E"/>
    <w:rsid w:val="008341E3"/>
    <w:rsid w:val="00864012"/>
    <w:rsid w:val="00955815"/>
    <w:rsid w:val="00966A05"/>
    <w:rsid w:val="00991395"/>
    <w:rsid w:val="009B5D9E"/>
    <w:rsid w:val="00A818F6"/>
    <w:rsid w:val="00A83039"/>
    <w:rsid w:val="00AA4A07"/>
    <w:rsid w:val="00B16609"/>
    <w:rsid w:val="00B22590"/>
    <w:rsid w:val="00B429EF"/>
    <w:rsid w:val="00B71318"/>
    <w:rsid w:val="00B74075"/>
    <w:rsid w:val="00B740C9"/>
    <w:rsid w:val="00BA37FF"/>
    <w:rsid w:val="00BF2929"/>
    <w:rsid w:val="00C11113"/>
    <w:rsid w:val="00C4358D"/>
    <w:rsid w:val="00C464D3"/>
    <w:rsid w:val="00C716FE"/>
    <w:rsid w:val="00CA6641"/>
    <w:rsid w:val="00CE4DE6"/>
    <w:rsid w:val="00D10D47"/>
    <w:rsid w:val="00D64DA0"/>
    <w:rsid w:val="00DC6099"/>
    <w:rsid w:val="00E30FC7"/>
    <w:rsid w:val="00E8357C"/>
    <w:rsid w:val="00F0410B"/>
    <w:rsid w:val="00F52D8C"/>
    <w:rsid w:val="00F84595"/>
    <w:rsid w:val="00FB44E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6"/>
        <w:szCs w:val="26"/>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10A"/>
    <w:pPr>
      <w:widowControl w:val="0"/>
      <w:spacing w:after="0" w:line="240" w:lineRule="auto"/>
    </w:pPr>
    <w:rPr>
      <w:rFonts w:eastAsia="Times New Roman" w:cs="Times New Roman"/>
      <w:snapToGrid w:val="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56310A"/>
    <w:pPr>
      <w:ind w:right="360"/>
      <w:jc w:val="both"/>
    </w:pPr>
    <w:rPr>
      <w:lang w:val="en-GB"/>
    </w:rPr>
  </w:style>
  <w:style w:type="character" w:customStyle="1" w:styleId="BodyText3Char">
    <w:name w:val="Body Text 3 Char"/>
    <w:basedOn w:val="DefaultParagraphFont"/>
    <w:link w:val="BodyText3"/>
    <w:rsid w:val="0056310A"/>
    <w:rPr>
      <w:rFonts w:eastAsia="Times New Roman" w:cs="Times New Roman"/>
      <w:snapToGrid w:val="0"/>
      <w:sz w:val="24"/>
      <w:szCs w:val="20"/>
      <w:lang w:val="en-GB"/>
    </w:rPr>
  </w:style>
  <w:style w:type="paragraph" w:styleId="ListParagraph">
    <w:name w:val="List Paragraph"/>
    <w:basedOn w:val="Normal"/>
    <w:uiPriority w:val="34"/>
    <w:qFormat/>
    <w:rsid w:val="00D10D47"/>
    <w:pPr>
      <w:ind w:left="720"/>
      <w:contextualSpacing/>
    </w:pPr>
  </w:style>
  <w:style w:type="paragraph" w:styleId="Header">
    <w:name w:val="header"/>
    <w:basedOn w:val="Normal"/>
    <w:link w:val="HeaderChar"/>
    <w:unhideWhenUsed/>
    <w:rsid w:val="00196332"/>
    <w:pPr>
      <w:tabs>
        <w:tab w:val="center" w:pos="4680"/>
        <w:tab w:val="right" w:pos="9360"/>
      </w:tabs>
    </w:pPr>
  </w:style>
  <w:style w:type="character" w:customStyle="1" w:styleId="HeaderChar">
    <w:name w:val="Header Char"/>
    <w:basedOn w:val="DefaultParagraphFont"/>
    <w:link w:val="Header"/>
    <w:rsid w:val="00196332"/>
    <w:rPr>
      <w:rFonts w:eastAsia="Times New Roman" w:cs="Times New Roman"/>
      <w:snapToGrid w:val="0"/>
      <w:sz w:val="24"/>
      <w:szCs w:val="20"/>
      <w:lang w:val="en-US"/>
    </w:rPr>
  </w:style>
  <w:style w:type="paragraph" w:styleId="Footer">
    <w:name w:val="footer"/>
    <w:basedOn w:val="Normal"/>
    <w:link w:val="FooterChar"/>
    <w:uiPriority w:val="99"/>
    <w:unhideWhenUsed/>
    <w:rsid w:val="00196332"/>
    <w:pPr>
      <w:tabs>
        <w:tab w:val="center" w:pos="4680"/>
        <w:tab w:val="right" w:pos="9360"/>
      </w:tabs>
    </w:pPr>
  </w:style>
  <w:style w:type="character" w:customStyle="1" w:styleId="FooterChar">
    <w:name w:val="Footer Char"/>
    <w:basedOn w:val="DefaultParagraphFont"/>
    <w:link w:val="Footer"/>
    <w:uiPriority w:val="99"/>
    <w:rsid w:val="00196332"/>
    <w:rPr>
      <w:rFonts w:eastAsia="Times New Roman" w:cs="Times New Roman"/>
      <w:snapToGrid w:val="0"/>
      <w:sz w:val="24"/>
      <w:szCs w:val="20"/>
      <w:lang w:val="en-US"/>
    </w:rPr>
  </w:style>
  <w:style w:type="paragraph" w:styleId="ListBullet">
    <w:name w:val="List Bullet"/>
    <w:basedOn w:val="Normal"/>
    <w:uiPriority w:val="99"/>
    <w:unhideWhenUsed/>
    <w:rsid w:val="0009311C"/>
    <w:pPr>
      <w:widowControl/>
      <w:numPr>
        <w:numId w:val="2"/>
      </w:numPr>
      <w:spacing w:after="200" w:line="276" w:lineRule="auto"/>
      <w:contextualSpacing/>
    </w:pPr>
    <w:rPr>
      <w:rFonts w:asciiTheme="minorHAnsi" w:eastAsiaTheme="minorHAnsi" w:hAnsiTheme="minorHAnsi" w:cstheme="minorBidi"/>
      <w:snapToGrid/>
      <w:sz w:val="22"/>
      <w:szCs w:val="22"/>
    </w:rPr>
  </w:style>
  <w:style w:type="table" w:styleId="TableGrid">
    <w:name w:val="Table Grid"/>
    <w:basedOn w:val="TableNormal"/>
    <w:uiPriority w:val="59"/>
    <w:rsid w:val="00B429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ext">
    <w:name w:val="Normal Text"/>
    <w:rsid w:val="001D7F04"/>
    <w:pPr>
      <w:widowControl w:val="0"/>
      <w:autoSpaceDE w:val="0"/>
      <w:autoSpaceDN w:val="0"/>
      <w:adjustRightInd w:val="0"/>
      <w:spacing w:after="0" w:line="240" w:lineRule="auto"/>
    </w:pPr>
    <w:rPr>
      <w:rFonts w:ascii="Palatino Linotype" w:eastAsia="Times New Roman" w:hAnsi="Palatino Linotype" w:cs="Palatino Linotype"/>
      <w:color w:val="000000"/>
      <w:sz w:val="20"/>
      <w:szCs w:val="20"/>
      <w:lang w:val="en-US"/>
    </w:rPr>
  </w:style>
  <w:style w:type="paragraph" w:styleId="BodyText">
    <w:name w:val="Body Text"/>
    <w:basedOn w:val="Normal"/>
    <w:link w:val="BodyTextChar"/>
    <w:uiPriority w:val="99"/>
    <w:semiHidden/>
    <w:unhideWhenUsed/>
    <w:rsid w:val="00BF2929"/>
    <w:pPr>
      <w:spacing w:after="120"/>
    </w:pPr>
  </w:style>
  <w:style w:type="character" w:customStyle="1" w:styleId="BodyTextChar">
    <w:name w:val="Body Text Char"/>
    <w:basedOn w:val="DefaultParagraphFont"/>
    <w:link w:val="BodyText"/>
    <w:uiPriority w:val="99"/>
    <w:semiHidden/>
    <w:rsid w:val="00BF2929"/>
    <w:rPr>
      <w:rFonts w:eastAsia="Times New Roman" w:cs="Times New Roman"/>
      <w:snapToGrid w:val="0"/>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6"/>
        <w:szCs w:val="26"/>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10A"/>
    <w:pPr>
      <w:widowControl w:val="0"/>
      <w:spacing w:after="0" w:line="240" w:lineRule="auto"/>
    </w:pPr>
    <w:rPr>
      <w:rFonts w:eastAsia="Times New Roman" w:cs="Times New Roman"/>
      <w:snapToGrid w:val="0"/>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56310A"/>
    <w:pPr>
      <w:ind w:right="360"/>
      <w:jc w:val="both"/>
    </w:pPr>
    <w:rPr>
      <w:lang w:val="en-GB"/>
    </w:rPr>
  </w:style>
  <w:style w:type="character" w:customStyle="1" w:styleId="BodyText3Char">
    <w:name w:val="Body Text 3 Char"/>
    <w:basedOn w:val="DefaultParagraphFont"/>
    <w:link w:val="BodyText3"/>
    <w:rsid w:val="0056310A"/>
    <w:rPr>
      <w:rFonts w:eastAsia="Times New Roman" w:cs="Times New Roman"/>
      <w:snapToGrid w:val="0"/>
      <w:sz w:val="24"/>
      <w:szCs w:val="20"/>
      <w:lang w:val="en-GB"/>
    </w:rPr>
  </w:style>
  <w:style w:type="paragraph" w:styleId="ListParagraph">
    <w:name w:val="List Paragraph"/>
    <w:basedOn w:val="Normal"/>
    <w:uiPriority w:val="34"/>
    <w:qFormat/>
    <w:rsid w:val="00D10D47"/>
    <w:pPr>
      <w:ind w:left="720"/>
      <w:contextualSpacing/>
    </w:pPr>
  </w:style>
  <w:style w:type="paragraph" w:styleId="Header">
    <w:name w:val="header"/>
    <w:basedOn w:val="Normal"/>
    <w:link w:val="HeaderChar"/>
    <w:unhideWhenUsed/>
    <w:rsid w:val="00196332"/>
    <w:pPr>
      <w:tabs>
        <w:tab w:val="center" w:pos="4680"/>
        <w:tab w:val="right" w:pos="9360"/>
      </w:tabs>
    </w:pPr>
  </w:style>
  <w:style w:type="character" w:customStyle="1" w:styleId="HeaderChar">
    <w:name w:val="Header Char"/>
    <w:basedOn w:val="DefaultParagraphFont"/>
    <w:link w:val="Header"/>
    <w:rsid w:val="00196332"/>
    <w:rPr>
      <w:rFonts w:eastAsia="Times New Roman" w:cs="Times New Roman"/>
      <w:snapToGrid w:val="0"/>
      <w:sz w:val="24"/>
      <w:szCs w:val="20"/>
      <w:lang w:val="en-US"/>
    </w:rPr>
  </w:style>
  <w:style w:type="paragraph" w:styleId="Footer">
    <w:name w:val="footer"/>
    <w:basedOn w:val="Normal"/>
    <w:link w:val="FooterChar"/>
    <w:uiPriority w:val="99"/>
    <w:unhideWhenUsed/>
    <w:rsid w:val="00196332"/>
    <w:pPr>
      <w:tabs>
        <w:tab w:val="center" w:pos="4680"/>
        <w:tab w:val="right" w:pos="9360"/>
      </w:tabs>
    </w:pPr>
  </w:style>
  <w:style w:type="character" w:customStyle="1" w:styleId="FooterChar">
    <w:name w:val="Footer Char"/>
    <w:basedOn w:val="DefaultParagraphFont"/>
    <w:link w:val="Footer"/>
    <w:uiPriority w:val="99"/>
    <w:rsid w:val="00196332"/>
    <w:rPr>
      <w:rFonts w:eastAsia="Times New Roman" w:cs="Times New Roman"/>
      <w:snapToGrid w:val="0"/>
      <w:sz w:val="24"/>
      <w:szCs w:val="20"/>
      <w:lang w:val="en-US"/>
    </w:rPr>
  </w:style>
  <w:style w:type="paragraph" w:styleId="ListBullet">
    <w:name w:val="List Bullet"/>
    <w:basedOn w:val="Normal"/>
    <w:uiPriority w:val="99"/>
    <w:unhideWhenUsed/>
    <w:rsid w:val="0009311C"/>
    <w:pPr>
      <w:widowControl/>
      <w:numPr>
        <w:numId w:val="2"/>
      </w:numPr>
      <w:spacing w:after="200" w:line="276" w:lineRule="auto"/>
      <w:contextualSpacing/>
    </w:pPr>
    <w:rPr>
      <w:rFonts w:asciiTheme="minorHAnsi" w:eastAsiaTheme="minorHAnsi" w:hAnsiTheme="minorHAnsi" w:cstheme="minorBidi"/>
      <w:snapToGrid/>
      <w:sz w:val="22"/>
      <w:szCs w:val="22"/>
    </w:rPr>
  </w:style>
  <w:style w:type="table" w:styleId="TableGrid">
    <w:name w:val="Table Grid"/>
    <w:basedOn w:val="TableNormal"/>
    <w:uiPriority w:val="59"/>
    <w:rsid w:val="00B429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Text">
    <w:name w:val="Normal Text"/>
    <w:rsid w:val="001D7F04"/>
    <w:pPr>
      <w:widowControl w:val="0"/>
      <w:autoSpaceDE w:val="0"/>
      <w:autoSpaceDN w:val="0"/>
      <w:adjustRightInd w:val="0"/>
      <w:spacing w:after="0" w:line="240" w:lineRule="auto"/>
    </w:pPr>
    <w:rPr>
      <w:rFonts w:ascii="Palatino Linotype" w:eastAsia="Times New Roman" w:hAnsi="Palatino Linotype" w:cs="Palatino Linotype"/>
      <w:color w:val="000000"/>
      <w:sz w:val="20"/>
      <w:szCs w:val="20"/>
      <w:lang w:val="en-US"/>
    </w:rPr>
  </w:style>
  <w:style w:type="paragraph" w:styleId="BodyText">
    <w:name w:val="Body Text"/>
    <w:basedOn w:val="Normal"/>
    <w:link w:val="BodyTextChar"/>
    <w:uiPriority w:val="99"/>
    <w:semiHidden/>
    <w:unhideWhenUsed/>
    <w:rsid w:val="00BF2929"/>
    <w:pPr>
      <w:spacing w:after="120"/>
    </w:pPr>
  </w:style>
  <w:style w:type="character" w:customStyle="1" w:styleId="BodyTextChar">
    <w:name w:val="Body Text Char"/>
    <w:basedOn w:val="DefaultParagraphFont"/>
    <w:link w:val="BodyText"/>
    <w:uiPriority w:val="99"/>
    <w:semiHidden/>
    <w:rsid w:val="00BF2929"/>
    <w:rPr>
      <w:rFonts w:eastAsia="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403372">
      <w:bodyDiv w:val="1"/>
      <w:marLeft w:val="0"/>
      <w:marRight w:val="0"/>
      <w:marTop w:val="0"/>
      <w:marBottom w:val="0"/>
      <w:divBdr>
        <w:top w:val="none" w:sz="0" w:space="0" w:color="auto"/>
        <w:left w:val="none" w:sz="0" w:space="0" w:color="auto"/>
        <w:bottom w:val="none" w:sz="0" w:space="0" w:color="auto"/>
        <w:right w:val="none" w:sz="0" w:space="0" w:color="auto"/>
      </w:divBdr>
    </w:div>
    <w:div w:id="158599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ABFFA-0E59-4084-AE2F-3A22EB9F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dc:creator>
  <cp:lastModifiedBy>epeltier</cp:lastModifiedBy>
  <cp:revision>3</cp:revision>
  <cp:lastPrinted>2012-12-03T17:42:00Z</cp:lastPrinted>
  <dcterms:created xsi:type="dcterms:W3CDTF">2013-04-11T15:39:00Z</dcterms:created>
  <dcterms:modified xsi:type="dcterms:W3CDTF">2013-11-23T00:51:00Z</dcterms:modified>
</cp:coreProperties>
</file>